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F26" w:rsidRDefault="00F56F26">
      <w:r w:rsidRPr="00F56F2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-1037104</wp:posOffset>
            </wp:positionH>
            <wp:positionV relativeFrom="paragraph">
              <wp:posOffset>-677059</wp:posOffset>
            </wp:positionV>
            <wp:extent cx="7453630" cy="10424160"/>
            <wp:effectExtent l="0" t="0" r="0" b="0"/>
            <wp:wrapNone/>
            <wp:docPr id="1" name="Рисунок 1" descr="C:\Users\User\Desktop\2018-06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6-01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" t="3267" r="3985" b="1449"/>
                    <a:stretch/>
                  </pic:blipFill>
                  <pic:spPr bwMode="auto">
                    <a:xfrm rot="10800000">
                      <a:off x="0" y="0"/>
                      <a:ext cx="7459503" cy="1043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Pr="00F56F26" w:rsidRDefault="00F56F26" w:rsidP="00F56F26"/>
    <w:p w:rsidR="00F56F26" w:rsidRDefault="00F56F26" w:rsidP="00F56F26"/>
    <w:p w:rsidR="009A5739" w:rsidRDefault="00F56F26" w:rsidP="00F56F26">
      <w:pPr>
        <w:tabs>
          <w:tab w:val="left" w:pos="6810"/>
        </w:tabs>
      </w:pPr>
      <w:r>
        <w:tab/>
      </w:r>
    </w:p>
    <w:p w:rsidR="00F56F26" w:rsidRDefault="00F56F26" w:rsidP="00F56F26">
      <w:pPr>
        <w:tabs>
          <w:tab w:val="left" w:pos="6810"/>
        </w:tabs>
      </w:pPr>
    </w:p>
    <w:p w:rsidR="00F56F26" w:rsidRDefault="00F47BBE" w:rsidP="00F56F26">
      <w:pPr>
        <w:tabs>
          <w:tab w:val="left" w:pos="6810"/>
        </w:tabs>
      </w:pPr>
      <w:r w:rsidRPr="00F47BBE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1B0F259" wp14:editId="4C4E0232">
            <wp:simplePos x="0" y="0"/>
            <wp:positionH relativeFrom="column">
              <wp:posOffset>-897256</wp:posOffset>
            </wp:positionH>
            <wp:positionV relativeFrom="paragraph">
              <wp:posOffset>-644787</wp:posOffset>
            </wp:positionV>
            <wp:extent cx="7304405" cy="10488705"/>
            <wp:effectExtent l="0" t="0" r="0" b="8255"/>
            <wp:wrapNone/>
            <wp:docPr id="2" name="Рисунок 2" descr="C:\Users\User\Desktop\2018-06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6-01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" t="1945" r="4346" b="1053"/>
                    <a:stretch/>
                  </pic:blipFill>
                  <pic:spPr bwMode="auto">
                    <a:xfrm rot="10800000">
                      <a:off x="0" y="0"/>
                      <a:ext cx="7311027" cy="1049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F26" w:rsidRDefault="00F56F26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Default="00F47BBE" w:rsidP="00F47BBE">
      <w:pPr>
        <w:tabs>
          <w:tab w:val="left" w:pos="6810"/>
        </w:tabs>
        <w:jc w:val="right"/>
      </w:pPr>
    </w:p>
    <w:p w:rsidR="00F47BBE" w:rsidRPr="00F94279" w:rsidRDefault="00F47BBE" w:rsidP="00F47BBE">
      <w:pPr>
        <w:jc w:val="center"/>
        <w:rPr>
          <w:rFonts w:ascii="Times New Roman" w:hAnsi="Times New Roman" w:cs="Times New Roman"/>
          <w:sz w:val="40"/>
          <w:szCs w:val="40"/>
        </w:rPr>
      </w:pPr>
      <w:r w:rsidRPr="00F94279">
        <w:rPr>
          <w:rFonts w:ascii="Times New Roman" w:hAnsi="Times New Roman" w:cs="Times New Roman"/>
          <w:sz w:val="40"/>
          <w:szCs w:val="40"/>
        </w:rPr>
        <w:lastRenderedPageBreak/>
        <w:t>Содержание</w:t>
      </w:r>
    </w:p>
    <w:p w:rsidR="00F47BBE" w:rsidRPr="00F94279" w:rsidRDefault="00F47BBE" w:rsidP="00F47BBE">
      <w:pPr>
        <w:rPr>
          <w:rFonts w:ascii="Times New Roman" w:hAnsi="Times New Roman" w:cs="Times New Roman"/>
          <w:sz w:val="32"/>
          <w:szCs w:val="32"/>
        </w:rPr>
      </w:pPr>
      <w:r w:rsidRPr="00F94279">
        <w:rPr>
          <w:rFonts w:ascii="Times New Roman" w:hAnsi="Times New Roman" w:cs="Times New Roman"/>
          <w:b/>
          <w:sz w:val="28"/>
          <w:szCs w:val="28"/>
        </w:rPr>
        <w:t>1</w:t>
      </w:r>
      <w:r w:rsidRPr="00F94279">
        <w:rPr>
          <w:rFonts w:ascii="Times New Roman" w:hAnsi="Times New Roman" w:cs="Times New Roman"/>
          <w:sz w:val="28"/>
          <w:szCs w:val="28"/>
        </w:rPr>
        <w:t xml:space="preserve">. </w:t>
      </w:r>
      <w:r w:rsidRPr="00F94279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  <w:r w:rsidRPr="00F94279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F47BBE" w:rsidRPr="00F94279" w:rsidRDefault="00F47BBE" w:rsidP="00F47BBE">
      <w:pPr>
        <w:rPr>
          <w:rFonts w:ascii="Times New Roman" w:hAnsi="Times New Roman" w:cs="Times New Roman"/>
          <w:sz w:val="28"/>
          <w:szCs w:val="28"/>
        </w:rPr>
      </w:pPr>
      <w:r w:rsidRPr="00F94279">
        <w:rPr>
          <w:rFonts w:ascii="Times New Roman" w:hAnsi="Times New Roman" w:cs="Times New Roman"/>
        </w:rPr>
        <w:t xml:space="preserve">- </w:t>
      </w:r>
      <w:r w:rsidRPr="00F94279">
        <w:rPr>
          <w:rFonts w:ascii="Times New Roman" w:hAnsi="Times New Roman" w:cs="Times New Roman"/>
          <w:sz w:val="28"/>
          <w:szCs w:val="28"/>
        </w:rPr>
        <w:t xml:space="preserve">Нормативно-правовое обеспечение программы </w:t>
      </w:r>
      <w:r w:rsidRPr="00F94279">
        <w:rPr>
          <w:rFonts w:ascii="Times New Roman" w:hAnsi="Times New Roman" w:cs="Times New Roman"/>
          <w:sz w:val="24"/>
          <w:szCs w:val="24"/>
        </w:rPr>
        <w:t>(Стр 2)</w:t>
      </w:r>
    </w:p>
    <w:p w:rsidR="00F47BBE" w:rsidRPr="00F94279" w:rsidRDefault="00F47BBE" w:rsidP="00F47BBE">
      <w:pPr>
        <w:rPr>
          <w:rFonts w:ascii="Times New Roman" w:hAnsi="Times New Roman" w:cs="Times New Roman"/>
          <w:sz w:val="28"/>
          <w:szCs w:val="28"/>
        </w:rPr>
      </w:pPr>
      <w:r w:rsidRPr="00F94279">
        <w:rPr>
          <w:rFonts w:ascii="Times New Roman" w:hAnsi="Times New Roman" w:cs="Times New Roman"/>
        </w:rPr>
        <w:t>-</w:t>
      </w:r>
      <w:r w:rsidRPr="00F94279">
        <w:rPr>
          <w:rFonts w:ascii="Times New Roman" w:hAnsi="Times New Roman" w:cs="Times New Roman"/>
          <w:sz w:val="32"/>
          <w:szCs w:val="32"/>
        </w:rPr>
        <w:t>Ц</w:t>
      </w:r>
      <w:r w:rsidRPr="00F94279">
        <w:rPr>
          <w:rFonts w:ascii="Times New Roman" w:hAnsi="Times New Roman" w:cs="Times New Roman"/>
          <w:sz w:val="28"/>
          <w:szCs w:val="28"/>
        </w:rPr>
        <w:t xml:space="preserve">ель, задачи программы </w:t>
      </w:r>
      <w:r w:rsidRPr="00F94279">
        <w:rPr>
          <w:rFonts w:ascii="Times New Roman" w:hAnsi="Times New Roman" w:cs="Times New Roman"/>
          <w:sz w:val="24"/>
          <w:szCs w:val="24"/>
        </w:rPr>
        <w:t>(стр 3)</w:t>
      </w:r>
      <w:r w:rsidRPr="00F94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7BBE" w:rsidRPr="00F94279" w:rsidRDefault="00F47BBE" w:rsidP="00F47BBE">
      <w:pPr>
        <w:rPr>
          <w:rFonts w:ascii="Times New Roman" w:hAnsi="Times New Roman" w:cs="Times New Roman"/>
          <w:sz w:val="24"/>
          <w:szCs w:val="24"/>
        </w:rPr>
      </w:pPr>
      <w:r w:rsidRPr="00F94279">
        <w:rPr>
          <w:rFonts w:ascii="Times New Roman" w:hAnsi="Times New Roman" w:cs="Times New Roman"/>
          <w:sz w:val="24"/>
          <w:szCs w:val="24"/>
        </w:rPr>
        <w:t>-</w:t>
      </w:r>
      <w:r w:rsidRPr="00F94279">
        <w:rPr>
          <w:rFonts w:ascii="Times New Roman" w:hAnsi="Times New Roman" w:cs="Times New Roman"/>
          <w:sz w:val="28"/>
          <w:szCs w:val="28"/>
        </w:rPr>
        <w:t xml:space="preserve">Методы и приемы </w:t>
      </w:r>
      <w:r w:rsidRPr="00F94279">
        <w:rPr>
          <w:rFonts w:ascii="Times New Roman" w:hAnsi="Times New Roman" w:cs="Times New Roman"/>
          <w:sz w:val="24"/>
          <w:szCs w:val="24"/>
        </w:rPr>
        <w:t>(стр 4)</w:t>
      </w:r>
    </w:p>
    <w:p w:rsidR="00F47BBE" w:rsidRPr="00F94279" w:rsidRDefault="00F47BBE" w:rsidP="00F47BBE">
      <w:pPr>
        <w:rPr>
          <w:rFonts w:ascii="Times New Roman" w:hAnsi="Times New Roman" w:cs="Times New Roman"/>
          <w:sz w:val="28"/>
          <w:szCs w:val="28"/>
        </w:rPr>
      </w:pPr>
      <w:r w:rsidRPr="00F94279">
        <w:rPr>
          <w:rFonts w:ascii="Times New Roman" w:hAnsi="Times New Roman" w:cs="Times New Roman"/>
          <w:sz w:val="24"/>
          <w:szCs w:val="24"/>
        </w:rPr>
        <w:t>-</w:t>
      </w:r>
      <w:r w:rsidRPr="00F94279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в группах </w:t>
      </w:r>
      <w:r w:rsidRPr="00F94279">
        <w:rPr>
          <w:rFonts w:ascii="Times New Roman" w:hAnsi="Times New Roman" w:cs="Times New Roman"/>
          <w:sz w:val="24"/>
          <w:szCs w:val="24"/>
        </w:rPr>
        <w:t>(стр 5)</w:t>
      </w:r>
    </w:p>
    <w:p w:rsidR="00F47BBE" w:rsidRPr="00F94279" w:rsidRDefault="00F47BBE" w:rsidP="00F47BBE">
      <w:pPr>
        <w:rPr>
          <w:rFonts w:ascii="Times New Roman" w:hAnsi="Times New Roman" w:cs="Times New Roman"/>
          <w:sz w:val="28"/>
          <w:szCs w:val="28"/>
        </w:rPr>
      </w:pPr>
      <w:r w:rsidRPr="00F94279">
        <w:rPr>
          <w:rFonts w:ascii="Times New Roman" w:hAnsi="Times New Roman" w:cs="Times New Roman"/>
          <w:sz w:val="24"/>
          <w:szCs w:val="24"/>
        </w:rPr>
        <w:t>-</w:t>
      </w:r>
      <w:r w:rsidRPr="00F94279">
        <w:rPr>
          <w:rFonts w:ascii="Times New Roman" w:hAnsi="Times New Roman" w:cs="Times New Roman"/>
          <w:sz w:val="28"/>
          <w:szCs w:val="28"/>
        </w:rPr>
        <w:t>Методическое обеспечение программы (стр 6)</w:t>
      </w:r>
    </w:p>
    <w:p w:rsidR="00F47BBE" w:rsidRPr="00F94279" w:rsidRDefault="00F47BBE" w:rsidP="00F47BBE">
      <w:pPr>
        <w:rPr>
          <w:rFonts w:ascii="Times New Roman" w:hAnsi="Times New Roman" w:cs="Times New Roman"/>
          <w:sz w:val="28"/>
          <w:szCs w:val="28"/>
        </w:rPr>
      </w:pPr>
      <w:r w:rsidRPr="00F94279">
        <w:rPr>
          <w:rFonts w:ascii="Times New Roman" w:hAnsi="Times New Roman" w:cs="Times New Roman"/>
          <w:sz w:val="28"/>
          <w:szCs w:val="28"/>
        </w:rPr>
        <w:t xml:space="preserve">-Ожидаемые результаты </w:t>
      </w:r>
      <w:r w:rsidRPr="00F94279">
        <w:rPr>
          <w:rFonts w:ascii="Times New Roman" w:hAnsi="Times New Roman" w:cs="Times New Roman"/>
          <w:sz w:val="24"/>
          <w:szCs w:val="24"/>
        </w:rPr>
        <w:t>(стр 6)</w:t>
      </w:r>
    </w:p>
    <w:p w:rsidR="00F47BBE" w:rsidRPr="00F94279" w:rsidRDefault="00F47BBE" w:rsidP="00F47BBE">
      <w:pPr>
        <w:rPr>
          <w:rFonts w:ascii="Times New Roman" w:hAnsi="Times New Roman" w:cs="Times New Roman"/>
          <w:b/>
          <w:sz w:val="24"/>
          <w:szCs w:val="24"/>
        </w:rPr>
      </w:pPr>
      <w:r w:rsidRPr="00F94279">
        <w:rPr>
          <w:rFonts w:ascii="Times New Roman" w:hAnsi="Times New Roman" w:cs="Times New Roman"/>
          <w:b/>
          <w:sz w:val="28"/>
          <w:szCs w:val="28"/>
        </w:rPr>
        <w:t>2</w:t>
      </w:r>
      <w:r w:rsidRPr="00F94279">
        <w:rPr>
          <w:rFonts w:ascii="Times New Roman" w:hAnsi="Times New Roman" w:cs="Times New Roman"/>
          <w:sz w:val="36"/>
          <w:szCs w:val="36"/>
        </w:rPr>
        <w:t xml:space="preserve">. </w:t>
      </w:r>
      <w:r w:rsidRPr="00F94279">
        <w:rPr>
          <w:rFonts w:ascii="Times New Roman" w:hAnsi="Times New Roman" w:cs="Times New Roman"/>
          <w:b/>
          <w:sz w:val="32"/>
          <w:szCs w:val="32"/>
        </w:rPr>
        <w:t>Этапы реализации программы</w:t>
      </w:r>
      <w:r w:rsidRPr="00F9427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F94279">
        <w:rPr>
          <w:rFonts w:ascii="Times New Roman" w:hAnsi="Times New Roman" w:cs="Times New Roman"/>
          <w:b/>
          <w:sz w:val="24"/>
          <w:szCs w:val="24"/>
        </w:rPr>
        <w:t>(стр 7)</w:t>
      </w:r>
    </w:p>
    <w:p w:rsidR="00F47BBE" w:rsidRPr="00F94279" w:rsidRDefault="00F47BBE" w:rsidP="00F47BBE">
      <w:pPr>
        <w:rPr>
          <w:rFonts w:ascii="Times New Roman" w:hAnsi="Times New Roman" w:cs="Times New Roman"/>
          <w:b/>
          <w:sz w:val="24"/>
          <w:szCs w:val="24"/>
        </w:rPr>
      </w:pPr>
      <w:r w:rsidRPr="00F94279">
        <w:rPr>
          <w:rFonts w:ascii="Times New Roman" w:hAnsi="Times New Roman" w:cs="Times New Roman"/>
          <w:b/>
          <w:sz w:val="28"/>
          <w:szCs w:val="28"/>
        </w:rPr>
        <w:t>3</w:t>
      </w:r>
      <w:r w:rsidRPr="00F94279">
        <w:rPr>
          <w:rFonts w:ascii="Times New Roman" w:hAnsi="Times New Roman" w:cs="Times New Roman"/>
          <w:sz w:val="28"/>
          <w:szCs w:val="28"/>
        </w:rPr>
        <w:t>.</w:t>
      </w:r>
      <w:r w:rsidRPr="00F94279">
        <w:rPr>
          <w:rFonts w:ascii="Times New Roman" w:hAnsi="Times New Roman" w:cs="Times New Roman"/>
          <w:b/>
          <w:sz w:val="32"/>
          <w:szCs w:val="32"/>
        </w:rPr>
        <w:t xml:space="preserve">Основные направления работы </w:t>
      </w:r>
      <w:r w:rsidRPr="00F94279">
        <w:rPr>
          <w:rFonts w:ascii="Times New Roman" w:hAnsi="Times New Roman" w:cs="Times New Roman"/>
          <w:b/>
          <w:sz w:val="24"/>
          <w:szCs w:val="24"/>
        </w:rPr>
        <w:t>(стр 9)</w:t>
      </w:r>
    </w:p>
    <w:p w:rsidR="00F47BBE" w:rsidRPr="00F94279" w:rsidRDefault="00F47BBE" w:rsidP="00F47BBE">
      <w:pPr>
        <w:rPr>
          <w:rFonts w:ascii="Times New Roman" w:hAnsi="Times New Roman" w:cs="Times New Roman"/>
          <w:b/>
          <w:sz w:val="28"/>
          <w:szCs w:val="28"/>
        </w:rPr>
      </w:pPr>
      <w:r w:rsidRPr="00F94279">
        <w:rPr>
          <w:rFonts w:ascii="Times New Roman" w:hAnsi="Times New Roman" w:cs="Times New Roman"/>
          <w:b/>
          <w:sz w:val="28"/>
          <w:szCs w:val="28"/>
        </w:rPr>
        <w:t>4</w:t>
      </w:r>
      <w:r w:rsidRPr="00F94279">
        <w:rPr>
          <w:rFonts w:ascii="Times New Roman" w:hAnsi="Times New Roman" w:cs="Times New Roman"/>
          <w:sz w:val="28"/>
          <w:szCs w:val="28"/>
        </w:rPr>
        <w:t>.</w:t>
      </w:r>
      <w:r w:rsidRPr="00F94279">
        <w:rPr>
          <w:rFonts w:ascii="Times New Roman" w:hAnsi="Times New Roman" w:cs="Times New Roman"/>
          <w:b/>
          <w:sz w:val="32"/>
          <w:szCs w:val="32"/>
        </w:rPr>
        <w:t>Задачи обучения детей при реализации программы « Азбука дорожных</w:t>
      </w:r>
      <w:r w:rsidRPr="00F94279">
        <w:rPr>
          <w:rFonts w:ascii="Times New Roman" w:hAnsi="Times New Roman" w:cs="Times New Roman"/>
          <w:b/>
          <w:sz w:val="28"/>
          <w:szCs w:val="28"/>
        </w:rPr>
        <w:t xml:space="preserve"> наук» </w:t>
      </w:r>
      <w:r w:rsidRPr="00F94279">
        <w:rPr>
          <w:rFonts w:ascii="Times New Roman" w:hAnsi="Times New Roman" w:cs="Times New Roman"/>
          <w:b/>
          <w:sz w:val="24"/>
          <w:szCs w:val="24"/>
        </w:rPr>
        <w:t>(стр 10)</w:t>
      </w:r>
    </w:p>
    <w:p w:rsidR="00F47BBE" w:rsidRPr="00F94279" w:rsidRDefault="00F47BBE" w:rsidP="00F47BBE">
      <w:pPr>
        <w:rPr>
          <w:rFonts w:ascii="Times New Roman" w:hAnsi="Times New Roman" w:cs="Times New Roman"/>
          <w:b/>
          <w:sz w:val="32"/>
          <w:szCs w:val="32"/>
        </w:rPr>
      </w:pPr>
      <w:r w:rsidRPr="00F94279">
        <w:rPr>
          <w:rFonts w:ascii="Times New Roman" w:hAnsi="Times New Roman" w:cs="Times New Roman"/>
          <w:b/>
          <w:sz w:val="28"/>
          <w:szCs w:val="28"/>
        </w:rPr>
        <w:t>5.</w:t>
      </w:r>
      <w:r w:rsidRPr="00F94279">
        <w:rPr>
          <w:rFonts w:ascii="Times New Roman" w:hAnsi="Times New Roman" w:cs="Times New Roman"/>
          <w:b/>
          <w:sz w:val="32"/>
          <w:szCs w:val="32"/>
        </w:rPr>
        <w:t xml:space="preserve">План мероприятий по предупреждению ддтт </w:t>
      </w:r>
      <w:r w:rsidRPr="00F94279">
        <w:rPr>
          <w:rFonts w:ascii="Times New Roman" w:hAnsi="Times New Roman" w:cs="Times New Roman"/>
          <w:b/>
          <w:sz w:val="24"/>
          <w:szCs w:val="24"/>
        </w:rPr>
        <w:t>(стр 11)</w:t>
      </w:r>
    </w:p>
    <w:p w:rsidR="00F47BBE" w:rsidRPr="00F94279" w:rsidRDefault="00F47BBE" w:rsidP="00F47BBE">
      <w:pPr>
        <w:rPr>
          <w:rFonts w:ascii="Times New Roman" w:hAnsi="Times New Roman" w:cs="Times New Roman"/>
          <w:b/>
          <w:sz w:val="32"/>
          <w:szCs w:val="32"/>
        </w:rPr>
      </w:pPr>
      <w:r w:rsidRPr="00F94279">
        <w:rPr>
          <w:rFonts w:ascii="Times New Roman" w:hAnsi="Times New Roman" w:cs="Times New Roman"/>
          <w:b/>
          <w:sz w:val="28"/>
          <w:szCs w:val="28"/>
        </w:rPr>
        <w:t>6</w:t>
      </w:r>
      <w:r w:rsidRPr="00F94279">
        <w:rPr>
          <w:rFonts w:ascii="Times New Roman" w:hAnsi="Times New Roman" w:cs="Times New Roman"/>
          <w:b/>
          <w:sz w:val="32"/>
          <w:szCs w:val="32"/>
        </w:rPr>
        <w:t xml:space="preserve">.Основное содержание работы с детьми по правилам безопасного поведения на улице </w:t>
      </w:r>
      <w:r w:rsidRPr="00F94279">
        <w:rPr>
          <w:rFonts w:ascii="Times New Roman" w:hAnsi="Times New Roman" w:cs="Times New Roman"/>
          <w:b/>
          <w:sz w:val="24"/>
          <w:szCs w:val="24"/>
        </w:rPr>
        <w:t>(стр 14 )</w:t>
      </w:r>
    </w:p>
    <w:p w:rsidR="00F47BBE" w:rsidRPr="00F94279" w:rsidRDefault="00F47BBE" w:rsidP="00F47BBE">
      <w:pPr>
        <w:rPr>
          <w:rFonts w:ascii="Times New Roman" w:hAnsi="Times New Roman" w:cs="Times New Roman"/>
          <w:b/>
          <w:sz w:val="24"/>
          <w:szCs w:val="24"/>
        </w:rPr>
      </w:pPr>
      <w:r w:rsidRPr="00F94279">
        <w:rPr>
          <w:rFonts w:ascii="Times New Roman" w:hAnsi="Times New Roman" w:cs="Times New Roman"/>
          <w:b/>
          <w:sz w:val="32"/>
          <w:szCs w:val="32"/>
        </w:rPr>
        <w:t xml:space="preserve">Приложение </w:t>
      </w:r>
      <w:r w:rsidRPr="00F94279">
        <w:rPr>
          <w:rFonts w:ascii="Times New Roman" w:hAnsi="Times New Roman" w:cs="Times New Roman"/>
          <w:b/>
          <w:sz w:val="24"/>
          <w:szCs w:val="24"/>
        </w:rPr>
        <w:t>(стр 17)</w:t>
      </w:r>
    </w:p>
    <w:p w:rsidR="00F47BBE" w:rsidRPr="00F94279" w:rsidRDefault="00F47BBE" w:rsidP="00F47BBE">
      <w:pPr>
        <w:rPr>
          <w:rFonts w:ascii="Times New Roman" w:hAnsi="Times New Roman" w:cs="Times New Roman"/>
          <w:sz w:val="24"/>
          <w:szCs w:val="24"/>
        </w:rPr>
      </w:pPr>
      <w:r w:rsidRPr="00F94279">
        <w:rPr>
          <w:rFonts w:ascii="Times New Roman" w:hAnsi="Times New Roman" w:cs="Times New Roman"/>
          <w:sz w:val="28"/>
          <w:szCs w:val="28"/>
        </w:rPr>
        <w:t>1.Примерные вопросы для мониторинга по определению знаний у детей по ПДД (</w:t>
      </w:r>
      <w:r w:rsidRPr="00F94279">
        <w:rPr>
          <w:rFonts w:ascii="Times New Roman" w:hAnsi="Times New Roman" w:cs="Times New Roman"/>
          <w:sz w:val="24"/>
          <w:szCs w:val="24"/>
        </w:rPr>
        <w:t>СТР 17)</w:t>
      </w:r>
    </w:p>
    <w:p w:rsidR="00F47BBE" w:rsidRPr="00F94279" w:rsidRDefault="00F47BBE" w:rsidP="00F47BBE">
      <w:pPr>
        <w:rPr>
          <w:rFonts w:ascii="Times New Roman" w:hAnsi="Times New Roman" w:cs="Times New Roman"/>
          <w:sz w:val="24"/>
          <w:szCs w:val="24"/>
        </w:rPr>
      </w:pPr>
      <w:r w:rsidRPr="00F94279">
        <w:rPr>
          <w:rFonts w:ascii="Times New Roman" w:hAnsi="Times New Roman" w:cs="Times New Roman"/>
          <w:sz w:val="28"/>
          <w:szCs w:val="28"/>
        </w:rPr>
        <w:t xml:space="preserve">2.Памятка для педагогов ( </w:t>
      </w:r>
      <w:r w:rsidRPr="00F94279">
        <w:rPr>
          <w:rFonts w:ascii="Times New Roman" w:hAnsi="Times New Roman" w:cs="Times New Roman"/>
          <w:sz w:val="24"/>
          <w:szCs w:val="24"/>
        </w:rPr>
        <w:t>СТР 20)</w:t>
      </w:r>
    </w:p>
    <w:p w:rsidR="00F47BBE" w:rsidRPr="00F94279" w:rsidRDefault="00F47BBE" w:rsidP="00F47BBE">
      <w:pPr>
        <w:rPr>
          <w:rFonts w:ascii="Times New Roman" w:hAnsi="Times New Roman" w:cs="Times New Roman"/>
          <w:sz w:val="24"/>
          <w:szCs w:val="24"/>
        </w:rPr>
      </w:pPr>
      <w:r w:rsidRPr="00F94279">
        <w:rPr>
          <w:rFonts w:ascii="Times New Roman" w:hAnsi="Times New Roman" w:cs="Times New Roman"/>
          <w:sz w:val="28"/>
          <w:szCs w:val="28"/>
        </w:rPr>
        <w:t>3.Инструкция для воспитателей по предупреждению ДДТТ (</w:t>
      </w:r>
      <w:r w:rsidRPr="00F94279">
        <w:rPr>
          <w:rFonts w:ascii="Times New Roman" w:hAnsi="Times New Roman" w:cs="Times New Roman"/>
          <w:sz w:val="24"/>
          <w:szCs w:val="24"/>
        </w:rPr>
        <w:t>СТР 21)</w:t>
      </w:r>
    </w:p>
    <w:p w:rsidR="00F47BBE" w:rsidRPr="00F94279" w:rsidRDefault="00F47BBE" w:rsidP="00F47BBE">
      <w:pPr>
        <w:rPr>
          <w:rFonts w:ascii="Times New Roman" w:hAnsi="Times New Roman" w:cs="Times New Roman"/>
          <w:sz w:val="28"/>
          <w:szCs w:val="28"/>
        </w:rPr>
      </w:pPr>
      <w:r w:rsidRPr="00F94279">
        <w:rPr>
          <w:rFonts w:ascii="Times New Roman" w:hAnsi="Times New Roman" w:cs="Times New Roman"/>
          <w:sz w:val="28"/>
          <w:szCs w:val="28"/>
        </w:rPr>
        <w:t xml:space="preserve">4.Общие рекомендации для родителей по предупреждению ДДТТ ( </w:t>
      </w:r>
      <w:r w:rsidRPr="00F94279">
        <w:rPr>
          <w:rFonts w:ascii="Times New Roman" w:hAnsi="Times New Roman" w:cs="Times New Roman"/>
          <w:sz w:val="24"/>
          <w:szCs w:val="24"/>
        </w:rPr>
        <w:t>СТР 22 )</w:t>
      </w:r>
    </w:p>
    <w:p w:rsidR="00F47BBE" w:rsidRPr="00F94279" w:rsidRDefault="00F47BBE" w:rsidP="00F47BBE">
      <w:pPr>
        <w:rPr>
          <w:rFonts w:ascii="Times New Roman" w:hAnsi="Times New Roman" w:cs="Times New Roman"/>
          <w:b/>
          <w:sz w:val="32"/>
          <w:szCs w:val="32"/>
        </w:rPr>
      </w:pPr>
      <w:r w:rsidRPr="00F94279">
        <w:rPr>
          <w:rFonts w:ascii="Times New Roman" w:hAnsi="Times New Roman" w:cs="Times New Roman"/>
          <w:b/>
          <w:sz w:val="32"/>
          <w:szCs w:val="32"/>
        </w:rPr>
        <w:t xml:space="preserve">Список методической литературы </w:t>
      </w:r>
      <w:r w:rsidRPr="00F94279">
        <w:rPr>
          <w:rFonts w:ascii="Times New Roman" w:hAnsi="Times New Roman" w:cs="Times New Roman"/>
          <w:b/>
          <w:sz w:val="24"/>
          <w:szCs w:val="24"/>
        </w:rPr>
        <w:t>(</w:t>
      </w:r>
      <w:r w:rsidRPr="00F9427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94279">
        <w:rPr>
          <w:rFonts w:ascii="Times New Roman" w:hAnsi="Times New Roman" w:cs="Times New Roman"/>
          <w:b/>
          <w:sz w:val="24"/>
          <w:szCs w:val="24"/>
        </w:rPr>
        <w:t>СТР 23 )</w:t>
      </w:r>
    </w:p>
    <w:p w:rsidR="00F47BBE" w:rsidRPr="00F94279" w:rsidRDefault="00F47BBE" w:rsidP="00F47BB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Default="00F47BBE" w:rsidP="00F47BB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279" w:rsidRDefault="00F94279" w:rsidP="00F47BB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279" w:rsidRDefault="00F94279" w:rsidP="00F47BB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279" w:rsidRDefault="00F94279" w:rsidP="00F47BB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279" w:rsidRDefault="00F94279" w:rsidP="00F47BB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94279" w:rsidP="00F47B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</w:t>
      </w:r>
      <w:r w:rsidR="00F47BBE" w:rsidRPr="000D2CFF">
        <w:rPr>
          <w:rFonts w:ascii="Times New Roman" w:hAnsi="Times New Roman" w:cs="Times New Roman"/>
          <w:b/>
          <w:sz w:val="28"/>
          <w:szCs w:val="28"/>
        </w:rPr>
        <w:t>1.Пояснительная записка</w:t>
      </w:r>
    </w:p>
    <w:p w:rsidR="00F47BBE" w:rsidRPr="000D2CFF" w:rsidRDefault="00F47BBE" w:rsidP="00F47B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Травматизм на дорогах - это проблема, которая беспокоит всех людей, так как за последние годы увеличилось число автолюбителей  и как следствие увеличилось количество ДТП.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Дети дошкольного возраста – это особая категория пешеходов и пассажиров. К ним нельзя подходить с той же меркой, как и ко   взрослым, ведь для них дословная трактовка правил дорожного движения неприемлема, а нормативное изложение обязанностей пешеходов и пассажиров на недоступной для них дорожной лексике, требует от дошкольников абстрактного мышления, затрудняет процесс обучения. Вот почему с самого раннего возраста необходимо учить детей правилам дорожного движения, используя только доступные для детского понимания  методы и приемы, соответствующие  возрастным возможностям детей. В этом направлении работы должны принимать участие и родители, и педагоги дошкольных образовательных учреждений, а в дальнейшем и школа. Учитывая особую значимость работы в данном направлении, и то обстоятельство, что детский сад является самой первой ступенью в системе непрерывного образования, педагогический коллектив  уделяет особое внимание обучению детей правилам дорожного движения.</w:t>
      </w:r>
    </w:p>
    <w:p w:rsidR="00F47BBE" w:rsidRPr="000D2CFF" w:rsidRDefault="00F47BBE" w:rsidP="00F47BBE">
      <w:pPr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Исходя из актуальности выявленных проблем, в дошкольной образовательной организации разработаны единые требования, подходы к изучению правил дорожного движения с детьми дошкольного возраста.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Нормативно- правовое обеспечение программы.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-«Закон  об образовании в РФ» №273-ФЗ от 29.12. 2012г.;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-Федеральный государственный образовательный стандарт дошкольного образования № 1155 от 17.10.2013;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-«Санитарно-эпидемиологические требования к устройству, содержанию и организации режима работы дошкольных организациях» (Постановление  от 15.05.2013г. N 26  «Об утверждении  СаНпиН 2.4.1.3049-13»);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-Устав ДОУ;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-годовой план  работы ДОУ;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-календарно-тематический план ДОУ.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-Программа «Азбука дорожного движения» разработана на основе: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-основной общеобразовательной программы МБДОУ  «Детский сад №15»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-дополнительная  программа  «Основы безопасности жизнедеятельности детей» Р.Б.Стеркиной, О.Л. Князевой.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lastRenderedPageBreak/>
        <w:t>В дошкольной образовательной организации «Детский сад №15» накоплен опыт работы  по изучению, профилактике и предупреждению детского дорожно-транспортного травматизма. Программа рассчитана на детей  4 - 7 лет, срок реализации 3 года.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Цель программы: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-создание системы работы дошкольного образовательного учреждения по обучению детей правилам дорожного движения.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разработать комплексно- тематическое планирование непосредственно образовательной деятельности на учебный год и задачи по изучению правил дорожного движения, конструктивно ввести в общее планирование образовательной деятельности, не нарушая целостность образовательного процесса.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отслеживать уровень знаний и умений детей в начале и конце учебного года, используя приемлемые методы мониторинга (опрос, решение проблемных ситуаций, интервьюирование и т.д.);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изучить аналогичный опыт работы по обучению детей правилам дорожного движения, внедрить в практику работы ДОУ эффективные методы и приемы.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использовать материально- технические возможности ДОУ, творческий  потенциал педагогов для обобщения опыта работы по обучению детей правилам дорожного движения.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создать условия в  группах, на территории ДОУ  для обучения детей правилам дорожного движения;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Принципы и подходы к формированию программы соответствуют ФГОС дошкольного образования и основной общеобразовательной программе дошкольного образовательного учреждения: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принцип развивающего обучения;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-сочетание научной обоснованности с практической деятельностью (каждая из задач программы реализуется в разных видах детской деятельности: игровой, исследовательской, продуктивной, проектной деятельности);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принцип комплексности и интегративности- решение задач в системе всего учебно-воспитательного процесса;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принцип активности и сознательности - участие всего коллектива педагогов и родителей в поиске новых, эффективных методов и целенаправленной деятельности;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построение образовательного процесса на адекватных возрасту формах работы, где основной является игра;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учёт возрастных особенностей детей (содержание и методы работы должны быть ориентированы на детей конкретного возраста);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lastRenderedPageBreak/>
        <w:t>- принцип наглядности (предлагает широкое использование наглядных и дидактических пособий, технических средств обучения, делающих учебно-воспитательный процесс более эффективным);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принцип результативности.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Методы и приемы, используемые при реализации программы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наглядные: показ детям иллюстративных пособий: плакатов, карт, картин; технические средства обучения: мультфильмы, видеозапись;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словесные: беседы с детьми о правилах дорожного движения; рассказ воспитателя; рассматривание тематических картин; составление рассказов по серии сюжетных картин, рассказывание из личного опыта, составление творческих рассказов;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практические: исследования, экскурсии, целевые прогулки, наблюдения за движением транспорта, пешеходов.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игровые: творческие и режиссерские игры с использованием макетов улиц города, театрализованные игры и драматизации сказок, рассказов, стихотворений по правилам дорожного движения.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Участники программы: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Старший воспитатель, воспитатели группы, педагог дополнительного образования, инструктор по физической культуре, музыкальный руководитель, педагог-психолог, родители группы, представители ГИБДД г. Биробиджана.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Старший воспитатель: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осуществляет методическое руководство по внедрению программных задач  в образовательную деятельность;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систематизирует методический материал по ПДД в методическом кабинете: составляет картотеку методических изданий, демонстрационных пособий, детской художественной литературы;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отбирает необходимый материал, пособия по изучению правил дорожного движения в соответствии с изучаемой темой в помощь воспитателям для использования в работе с детьми;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выявляет  интересный опыт работы воспитателей (эффективные методы и приемы, формы работы), помогает распространить лучший опыт работы в педагогическом коллективе для повышения профессиональной компетентности педагогов и других  участников образовательной деятельности (сотрудники ДОО, родители воспитанников);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планирует мониторинговые мероприятия (карты обследования, вопросы для интервьюирования, критерии для диагностирования детей по правилам дорожного движения);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оказывает помощь воспитателям в составлении конспектов занятий, консультаций;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lastRenderedPageBreak/>
        <w:t>- подбирает информационный материал для оформления стенгазет, папок – передвижек по правилам дорожного движения.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Воспитатели: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разрабатывают конспекты  занятий по ПДД;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организуют и проводят экскурсии по улицам города;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участвуют в создании предметно – развивающей среды в группах;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 изготавливают атрибуты, дидактический материал для игр  (сюжетно –  ролевых, творческих);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выпускают стенгазеты для родителей, пополняют папки –  передвижки информационным материалом;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организуют  выставки детских работ.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Педагог дополнительного образования</w:t>
      </w:r>
      <w:r w:rsidRPr="000D2CFF">
        <w:rPr>
          <w:rFonts w:ascii="Times New Roman" w:hAnsi="Times New Roman" w:cs="Times New Roman"/>
          <w:sz w:val="28"/>
          <w:szCs w:val="28"/>
        </w:rPr>
        <w:t>: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участвует в создании развивающей среды  детского сада, оформляет стенды по правилам дорожного движения, а также изготавливает атрибуты, декорации для внутриучрежденческих мероприятий по ПДД;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организует выставки детских рисунков;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дает рекомендации воспитателям по оформлению и содержанию; предметно –пространственной  развивающей среды.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Инструктор по физической культуре: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организует физкультурные досуги, праздники, игры- эстафеты, состязания;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проводит сюжетно- тематические занятия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Музыкальные руководители: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осуществляют подготовку к утренникам, развлечениям в детском саду и городских мероприятиях;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проводят с детьми музыкально- театрализованные представления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Родители: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оказывают помощь в организации выставок;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изготавливают атрибуты, пособия для  игр по ПДД;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оказывают помощь в проведении экскурсий.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участвуют в детсадовских мероприятиях, досугах, «Встречах с интересными людьми»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 в группах ДОУ: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уголок «Дорожного движения» в групповых помещениях;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развивающие игры, настольно-печатные игры, дидактические игры по ПДД;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подборка наглядного материала: транспорт различного функционального назначения; плакаты, иллюстрации, сюжетные картинки, отражающие дорожные   ситуации; дорожные знаки;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атрибуты для сюжетно-ролевых игр «Транспорт», «Мы –водители», «Гараж»;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библиотека детской художественной литературы по правилам дорожного движения;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разработанные  воспитателями планы маршрута для проведения с детьми    прогулок, экскурсий за территорию детского сада;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карты-схемы «Мой безопасный путь в детский сад».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lastRenderedPageBreak/>
        <w:t>Методическое обеспечение программы: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Методические пособия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-Гарнышева Т.П. «ОБЖ для дошкольников». Планирование работы, конспекты занятий, игры.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-Извекова Н.А. «Правила дорожного движения для детей дошкольного возраста»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-Котельникова Г.Н., Полуянова Н.К. «Материалы окружного конкурса работы дошкольных образовательных учреждений: «Зеленый огонек»-М.: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Наглядно- демонстрационные пособия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-Авдеева Н.Н., Князева О.Л. «Как избежать неприятностей». Демонстрационный материал.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Бордачева И.Ю. «Дорожные знаки». Наглядно- дидактическое пособие для занятий с детьми 4-7 лет.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-Бордачева И.Ю. Безопасность на дороге. Плакаты для оформления родительского уголка в ДОУ»;.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-Бордачева И.Ю. Безопасность на дороге. Плакаты для оформления родительского уголка в ДОУ»;.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-Бордачева И.Ю. Безопасность на дороге. Плакаты для оформления родительского уголка в ДОУ»;.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-Вохринцева С. «Дорожная безопасность». Тетрадь общения и развития детей по ПДД»;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-Вохринцева С. «Безопасность». Демонстрационный материал;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-Горская А.В. «Правила – наши помощники». Серия демонстрационных картин с методическими рекомендациями по воспитанию и обучению дошкольников безопасному поведению на улицах города;</w:t>
      </w:r>
    </w:p>
    <w:p w:rsidR="00F47BBE" w:rsidRPr="000D2CFF" w:rsidRDefault="00F47BBE" w:rsidP="00F47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-Шипунова В.А. «Детская безопасность». Учебно- методическое пособие для педагогов.</w:t>
      </w:r>
    </w:p>
    <w:p w:rsidR="00F47BBE" w:rsidRPr="000D2CFF" w:rsidRDefault="00F47BBE" w:rsidP="00F47BB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Ожидаемые результаты.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Программа  «</w:t>
      </w:r>
      <w:r w:rsidRPr="000D2CFF">
        <w:rPr>
          <w:rFonts w:ascii="Times New Roman" w:hAnsi="Times New Roman" w:cs="Times New Roman"/>
          <w:b/>
          <w:i/>
          <w:sz w:val="28"/>
          <w:szCs w:val="28"/>
        </w:rPr>
        <w:t>Азбука дорожного движения</w:t>
      </w:r>
      <w:r w:rsidRPr="000D2CFF">
        <w:rPr>
          <w:rFonts w:ascii="Times New Roman" w:hAnsi="Times New Roman" w:cs="Times New Roman"/>
          <w:b/>
          <w:sz w:val="28"/>
          <w:szCs w:val="28"/>
        </w:rPr>
        <w:t>»</w:t>
      </w:r>
      <w:r w:rsidRPr="000D2CFF">
        <w:rPr>
          <w:rFonts w:ascii="Times New Roman" w:hAnsi="Times New Roman" w:cs="Times New Roman"/>
          <w:sz w:val="28"/>
          <w:szCs w:val="28"/>
        </w:rPr>
        <w:t xml:space="preserve">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Программа предполагает 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которых является игра.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В результате решения программных задач по изучению правил дорожного движения в ДОУ  должно быть: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0D2CFF">
        <w:rPr>
          <w:rFonts w:ascii="Times New Roman" w:hAnsi="Times New Roman" w:cs="Times New Roman"/>
          <w:sz w:val="28"/>
          <w:szCs w:val="28"/>
        </w:rPr>
        <w:t xml:space="preserve"> Создана предметно –пространственную развивающая среда в дошкольном учреждении по изучению правил дорожного движения.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2</w:t>
      </w:r>
      <w:r w:rsidRPr="000D2CFF">
        <w:rPr>
          <w:rFonts w:ascii="Times New Roman" w:hAnsi="Times New Roman" w:cs="Times New Roman"/>
          <w:sz w:val="28"/>
          <w:szCs w:val="28"/>
        </w:rPr>
        <w:t>.Выработаны у детей навыки сознательного отношения к соблюдению правил безопасного движения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3.</w:t>
      </w:r>
      <w:r w:rsidRPr="000D2CFF">
        <w:rPr>
          <w:rFonts w:ascii="Times New Roman" w:hAnsi="Times New Roman" w:cs="Times New Roman"/>
          <w:sz w:val="28"/>
          <w:szCs w:val="28"/>
        </w:rPr>
        <w:t xml:space="preserve"> Сформированы знания у дошкольников о значении   дорожных знаков и понимание их схематического изображения для правильной ориентации на улицах города.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4</w:t>
      </w:r>
      <w:r w:rsidRPr="000D2CFF">
        <w:rPr>
          <w:rFonts w:ascii="Times New Roman" w:hAnsi="Times New Roman" w:cs="Times New Roman"/>
          <w:sz w:val="28"/>
          <w:szCs w:val="28"/>
        </w:rPr>
        <w:t>. Сформированы у детей навыки наблюдения за дорожной обстановкой, умение предвидеть опасные ситуации и обходить их.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5</w:t>
      </w:r>
      <w:r w:rsidRPr="000D2CFF">
        <w:rPr>
          <w:rFonts w:ascii="Times New Roman" w:hAnsi="Times New Roman" w:cs="Times New Roman"/>
          <w:sz w:val="28"/>
          <w:szCs w:val="28"/>
        </w:rPr>
        <w:t>. Осуществлено тесное сотрудничество с родителями по профилактике дорожно – транспортного травматизма.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В программе раскрыты: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-задачи по ознакомлению детей с правилами дорожного движения на каждом возрастном этапе;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-содержание работы детского сада по ознакомлению детей с правилами дорожного движения;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-представлена результативность работы по выполнению программных целей и задач.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Сроки реализации программы: 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0D2CFF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0D2CFF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F47BBE" w:rsidRPr="000D2CFF" w:rsidRDefault="00F47BBE" w:rsidP="00F47BB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2CFF">
        <w:rPr>
          <w:rFonts w:ascii="Times New Roman" w:hAnsi="Times New Roman" w:cs="Times New Roman"/>
          <w:b/>
          <w:sz w:val="28"/>
          <w:szCs w:val="28"/>
          <w:u w:val="single"/>
        </w:rPr>
        <w:t>2.  Этапы реализации Программы:</w:t>
      </w:r>
    </w:p>
    <w:p w:rsidR="00F47BBE" w:rsidRPr="000D2CFF" w:rsidRDefault="00F47BBE" w:rsidP="00F47B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I этап. Подготовительный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выявление проблемы и обоснование ее актуальности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-анализ состояния воспитательно – образовательной работы по изучению правил дорожного движения;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анализ предметно – пространственной развивающей среды;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-педагогическое обследование  уровня компетентности   детьми правил дорожного движения;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мониторинг профессиональной компетентности педагогов по теме исследования;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изучение аналогичного опыта работы;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создание творческой, инициативной группы по реализации целей и задач программы «Азбука дорожного движения», поэтапное внедрение.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РЕЗУЛЬТАТ</w:t>
      </w:r>
      <w:r w:rsidRPr="000D2CFF">
        <w:rPr>
          <w:rFonts w:ascii="Times New Roman" w:hAnsi="Times New Roman" w:cs="Times New Roman"/>
          <w:b/>
          <w:sz w:val="28"/>
          <w:szCs w:val="28"/>
        </w:rPr>
        <w:t>:</w:t>
      </w:r>
      <w:r w:rsidRPr="000D2CFF">
        <w:rPr>
          <w:rFonts w:ascii="Times New Roman" w:hAnsi="Times New Roman" w:cs="Times New Roman"/>
          <w:sz w:val="28"/>
          <w:szCs w:val="28"/>
        </w:rPr>
        <w:t xml:space="preserve">   создание условий для разработки программы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II этап. Организационный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определение задач и содержания работы по изучению правил дорожного движения с детьми  среднего и старшего дошкольного возраста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lastRenderedPageBreak/>
        <w:t>- составление плана работы с педагогами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разработка перспективно  план работы по предупреждению дорожно – транспортного травматизма;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организация совместной работы с педагогами по составлению конспектов занятий по ПДД;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совершенствование предметно –пространственной  развивающей среды;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разработка дидактических игр и пособий по изучению правил дорожного движения;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изучение педагогическим коллективом вопросов по проблеме дорожно – транспортного травматизма;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оказание методической помощи по реализации программы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РЕЗУЛЬТАТ</w:t>
      </w:r>
      <w:r w:rsidRPr="000D2CFF">
        <w:rPr>
          <w:rFonts w:ascii="Times New Roman" w:hAnsi="Times New Roman" w:cs="Times New Roman"/>
          <w:b/>
          <w:sz w:val="28"/>
          <w:szCs w:val="28"/>
        </w:rPr>
        <w:t>:</w:t>
      </w:r>
      <w:r w:rsidRPr="000D2CFF">
        <w:rPr>
          <w:rFonts w:ascii="Times New Roman" w:hAnsi="Times New Roman" w:cs="Times New Roman"/>
          <w:sz w:val="28"/>
          <w:szCs w:val="28"/>
        </w:rPr>
        <w:t xml:space="preserve"> определение задач и содержания работы с детьми и педагогами по правилам дорожного движения;  разработка системы занятий, игр, пособий  для детей среднего, старшего дошкольного возраста</w:t>
      </w:r>
    </w:p>
    <w:p w:rsidR="00F47BBE" w:rsidRPr="000D2CFF" w:rsidRDefault="00F47BBE" w:rsidP="00F47BB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III этап. Заключительный</w:t>
      </w:r>
    </w:p>
    <w:p w:rsidR="00F47BBE" w:rsidRPr="000D2CFF" w:rsidRDefault="00F47BBE" w:rsidP="00F47BBE">
      <w:pPr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-систематизация методического  материала</w:t>
      </w:r>
    </w:p>
    <w:p w:rsidR="00F47BBE" w:rsidRPr="000D2CFF" w:rsidRDefault="00F47BBE" w:rsidP="00F47BBE">
      <w:pPr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-обобщение полученного опыта</w:t>
      </w:r>
    </w:p>
    <w:p w:rsidR="00F47BBE" w:rsidRPr="000D2CFF" w:rsidRDefault="00F47BBE" w:rsidP="00F47BBE">
      <w:pPr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количественная и качественная обработка итогов работы;</w:t>
      </w:r>
    </w:p>
    <w:p w:rsidR="00F47BBE" w:rsidRPr="000D2CFF" w:rsidRDefault="00F47BBE" w:rsidP="00F47BBE">
      <w:pPr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изучение и обсуждение педагогического опыта</w:t>
      </w:r>
    </w:p>
    <w:p w:rsidR="00F47BBE" w:rsidRPr="000D2CFF" w:rsidRDefault="00F47BBE" w:rsidP="00F47BBE">
      <w:pPr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презентация программы на заседании педагогического совета;</w:t>
      </w:r>
    </w:p>
    <w:p w:rsidR="00F47BBE" w:rsidRPr="000D2CFF" w:rsidRDefault="00F47BBE" w:rsidP="00F47BBE">
      <w:pPr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 творческие отчеты;</w:t>
      </w:r>
    </w:p>
    <w:p w:rsidR="00F47BBE" w:rsidRPr="000D2CFF" w:rsidRDefault="00F47BBE" w:rsidP="00F47BBE">
      <w:pPr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РЕЗУЛЬТАТ</w:t>
      </w:r>
      <w:r w:rsidRPr="000D2CFF">
        <w:rPr>
          <w:rFonts w:ascii="Times New Roman" w:hAnsi="Times New Roman" w:cs="Times New Roman"/>
          <w:b/>
          <w:sz w:val="28"/>
          <w:szCs w:val="28"/>
        </w:rPr>
        <w:t>:</w:t>
      </w:r>
      <w:r w:rsidRPr="000D2CFF">
        <w:rPr>
          <w:rFonts w:ascii="Times New Roman" w:hAnsi="Times New Roman" w:cs="Times New Roman"/>
          <w:sz w:val="28"/>
          <w:szCs w:val="28"/>
        </w:rPr>
        <w:t xml:space="preserve"> систематизация накопленного материала</w:t>
      </w:r>
    </w:p>
    <w:p w:rsidR="00F47BBE" w:rsidRPr="000D2CFF" w:rsidRDefault="00F47BBE" w:rsidP="00F47B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2CFF">
        <w:rPr>
          <w:rFonts w:ascii="Times New Roman" w:hAnsi="Times New Roman" w:cs="Times New Roman"/>
          <w:b/>
          <w:sz w:val="28"/>
          <w:szCs w:val="28"/>
          <w:u w:val="single"/>
        </w:rPr>
        <w:t>3. ОСНОВНЫЕ НАПРАВЛЕНИЯ РАБОТЫ: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Работа с педагогами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1 .</w:t>
      </w:r>
      <w:r w:rsidRPr="000D2CFF">
        <w:rPr>
          <w:rFonts w:ascii="Times New Roman" w:hAnsi="Times New Roman" w:cs="Times New Roman"/>
          <w:sz w:val="28"/>
          <w:szCs w:val="28"/>
        </w:rPr>
        <w:t xml:space="preserve"> Ознакомить педагогов с нормативными инструкциями по предупреждению дорожно  - транспортного травматизма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2</w:t>
      </w:r>
      <w:r w:rsidRPr="000D2CFF">
        <w:rPr>
          <w:rFonts w:ascii="Times New Roman" w:hAnsi="Times New Roman" w:cs="Times New Roman"/>
          <w:sz w:val="28"/>
          <w:szCs w:val="28"/>
        </w:rPr>
        <w:t>. Составить план мероприятий по предупреждению детского дорожно - транспортного травматизма на учебный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3</w:t>
      </w:r>
      <w:r w:rsidRPr="000D2CFF">
        <w:rPr>
          <w:rFonts w:ascii="Times New Roman" w:hAnsi="Times New Roman" w:cs="Times New Roman"/>
          <w:sz w:val="28"/>
          <w:szCs w:val="28"/>
        </w:rPr>
        <w:t>. Разработать перспективный план занятий по правилам дорожного движения в разных возрастных группах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4.</w:t>
      </w:r>
      <w:r w:rsidRPr="000D2CFF">
        <w:rPr>
          <w:rFonts w:ascii="Times New Roman" w:hAnsi="Times New Roman" w:cs="Times New Roman"/>
          <w:sz w:val="28"/>
          <w:szCs w:val="28"/>
        </w:rPr>
        <w:t xml:space="preserve"> Разработать цикл занятий, экскурсий, наблюдений по правилам дорожного движения.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5</w:t>
      </w:r>
      <w:r w:rsidRPr="000D2CFF">
        <w:rPr>
          <w:rFonts w:ascii="Times New Roman" w:hAnsi="Times New Roman" w:cs="Times New Roman"/>
          <w:sz w:val="28"/>
          <w:szCs w:val="28"/>
        </w:rPr>
        <w:t>. Подготовить варианты оформления стенгазет для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Pr="000D2CFF">
        <w:rPr>
          <w:rFonts w:ascii="Times New Roman" w:hAnsi="Times New Roman" w:cs="Times New Roman"/>
          <w:sz w:val="28"/>
          <w:szCs w:val="28"/>
        </w:rPr>
        <w:t>. Разработать варианты оформления зала к развлечениям по правилам дорожного движения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7.</w:t>
      </w:r>
      <w:r w:rsidRPr="000D2CFF">
        <w:rPr>
          <w:rFonts w:ascii="Times New Roman" w:hAnsi="Times New Roman" w:cs="Times New Roman"/>
          <w:sz w:val="28"/>
          <w:szCs w:val="28"/>
        </w:rPr>
        <w:t xml:space="preserve"> Разработать план – схему площадки на территории детского сада для проведения игр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и организации массовых мероприятий  с детьми и взрослыми по ПДД.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Работа с детьми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1. Беседы с детьми по правилам дорожного движения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2. Художественная деятельность: аппликация, лепка, конструирование по темам дорожного движения;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3. Музыкальная деятельность: проведение праздников, развлечений, викторин;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4. Театрализованная деятельность: постановка мини – спектаклей, драматизация сказок, рассказов, стихотворений по правилам дорожного движения;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5. Проведение физкультурных досугов, спортивных состязаний, эстафет;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6. Чтение художественной литературы;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7. Экскурсии, наблюдения, целевые прогулки на улицы города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8. Рассматривание с детьми: иллюстративные пособия, плакаты, картины по ПДД;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9. Составление рассказов из личного опыта, творческих рассказов;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1. Анкетирование, экспресс – опросы  с родителями по профилактике дорожно        – транспортного травматизма;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2. Организация  родительских собраний по правилам дорожного движения с участием инспектора ГИБДД;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3. Подборка информационного материала для оформления консультаций,               папок – передвижек;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4. Оформление информационных стендов, фото – стендов, стенгазет по                                        правилам дорожного движения;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5. Оказание помощи в создании автоплощадки на территории дошкольной организации;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6. Оказание помощи родителей в организации и проведении экскурсий,  целевых прогулок, наблюдений;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7. Участие в конкурсе рисунков «Мы по улице идем»;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8. Приобретение художественной литературы по ПДД;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9. Оказание помощи родителей в изготовлении дидактических игр, пособий по ПДД.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2CFF">
        <w:rPr>
          <w:rFonts w:ascii="Times New Roman" w:hAnsi="Times New Roman" w:cs="Times New Roman"/>
          <w:b/>
          <w:sz w:val="28"/>
          <w:szCs w:val="28"/>
          <w:u w:val="single"/>
        </w:rPr>
        <w:t>4.Задачи обучения детей при реализации программы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2CFF">
        <w:rPr>
          <w:rFonts w:ascii="Times New Roman" w:hAnsi="Times New Roman" w:cs="Times New Roman"/>
          <w:b/>
          <w:sz w:val="28"/>
          <w:szCs w:val="28"/>
          <w:u w:val="single"/>
        </w:rPr>
        <w:t>«Азбука дорожных наук»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Средняя группа (4-5)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Продолжать учить различать виды наземного транспорта.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Познакомить с классификацией транспорта: наземный, водный, воздушный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Формировать навыки культурного по ведения в общественном транспорте.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Расширить представления об улицах новыми сведениями (одностороннее и 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двустороннее движение).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Уточнить знания о назначении светофора.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Старшая группа  (5-6)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Уточнять и расширять представления о транспортных средствах, об улице (виды перекрестков), о правилах перехода проезжей части.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Познакомить с правилами езды на велосипеде, с предупреждающими, запрещающими, информационно-указательными знаками и знаками сервиса.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Закреплять навыки поведения в общественном транспорте.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 xml:space="preserve">Подготовительная к школе группа  (6-7) 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Расширять знания о городском транспорте.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Продолжать знакомить с дорожными знаками.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Познакомить с правилами поведения на железной дороге.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Совершенствовать культуру поведения детей на улице и в транспорте.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5. ПЛАН  МЕРОПРИЯТИЙ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по предупреждению детского дорожно – транспортного травматизма муниципального бюджетного дошкольного образовательного учреждения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«Детский сад №15» на 2017  -2019 учебный год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Организационная работа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1</w:t>
      </w:r>
      <w:r w:rsidRPr="000D2CFF">
        <w:rPr>
          <w:rFonts w:ascii="Times New Roman" w:hAnsi="Times New Roman" w:cs="Times New Roman"/>
          <w:sz w:val="28"/>
          <w:szCs w:val="28"/>
        </w:rPr>
        <w:t>. Разработка перспективного плана работы по ПДД на 2016 – 2019 уч.год.</w:t>
      </w:r>
    </w:p>
    <w:p w:rsidR="00F47BBE" w:rsidRPr="000D2CFF" w:rsidRDefault="00F47BBE" w:rsidP="00F47B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Сентябрь – октябрь (Старший воспитатель)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2</w:t>
      </w:r>
      <w:r w:rsidRPr="000D2CFF">
        <w:rPr>
          <w:rFonts w:ascii="Times New Roman" w:hAnsi="Times New Roman" w:cs="Times New Roman"/>
          <w:sz w:val="28"/>
          <w:szCs w:val="28"/>
        </w:rPr>
        <w:t>. Оформление уголков безопасности дорожного движения в группах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          Ноябрь   (Воспитатели)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3.</w:t>
      </w:r>
      <w:r w:rsidRPr="000D2CFF">
        <w:rPr>
          <w:rFonts w:ascii="Times New Roman" w:hAnsi="Times New Roman" w:cs="Times New Roman"/>
          <w:sz w:val="28"/>
          <w:szCs w:val="28"/>
        </w:rPr>
        <w:t xml:space="preserve"> Консультация для педагогов «Требования к проведению экскурсий, прогулок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за пределы детского сада».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        Декабрь (Специалист по охране труда, старший воспитатель)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Методическая работа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1</w:t>
      </w:r>
      <w:r w:rsidRPr="000D2CFF">
        <w:rPr>
          <w:rFonts w:ascii="Times New Roman" w:hAnsi="Times New Roman" w:cs="Times New Roman"/>
          <w:sz w:val="28"/>
          <w:szCs w:val="28"/>
        </w:rPr>
        <w:t>. Оформление выставки литературы, пособий, дидактических игр по ПДД в методическом кабинете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lastRenderedPageBreak/>
        <w:t xml:space="preserve">        В течение года (Старший воспитатель)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2</w:t>
      </w:r>
      <w:r w:rsidRPr="000D2CFF">
        <w:rPr>
          <w:rFonts w:ascii="Times New Roman" w:hAnsi="Times New Roman" w:cs="Times New Roman"/>
          <w:sz w:val="28"/>
          <w:szCs w:val="28"/>
        </w:rPr>
        <w:t>. Пополнение методического кабинета и групп методической, детской художественной литературой и наглядными пособиями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       В течение года (Старший воспитатель, воспитатели групп)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3.</w:t>
      </w:r>
      <w:r w:rsidRPr="000D2CFF">
        <w:rPr>
          <w:rFonts w:ascii="Times New Roman" w:hAnsi="Times New Roman" w:cs="Times New Roman"/>
          <w:sz w:val="28"/>
          <w:szCs w:val="28"/>
        </w:rPr>
        <w:t xml:space="preserve"> Проведение инструктажа с педагогами по  охране  жизни и здоровья детей, предупреждению детского травматизма 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       Сентябрь, Март  (Специалист по охране труда)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4.</w:t>
      </w:r>
      <w:r w:rsidRPr="000D2CFF">
        <w:rPr>
          <w:rFonts w:ascii="Times New Roman" w:hAnsi="Times New Roman" w:cs="Times New Roman"/>
          <w:sz w:val="28"/>
          <w:szCs w:val="28"/>
        </w:rPr>
        <w:t xml:space="preserve"> Открытый просмотр занятия в подготовительной группе  по  правилам дорожного движения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       Ноябрь (Воспитатель подготовительной группы)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5</w:t>
      </w:r>
      <w:r w:rsidRPr="000D2CFF">
        <w:rPr>
          <w:rFonts w:ascii="Times New Roman" w:hAnsi="Times New Roman" w:cs="Times New Roman"/>
          <w:sz w:val="28"/>
          <w:szCs w:val="28"/>
        </w:rPr>
        <w:t xml:space="preserve">.Открытый просмотр мероприятия по ПДД  в старшей группе 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      Март (Воспитатель, музыкальный руководитель)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6</w:t>
      </w:r>
      <w:r w:rsidRPr="000D2CFF">
        <w:rPr>
          <w:rFonts w:ascii="Times New Roman" w:hAnsi="Times New Roman" w:cs="Times New Roman"/>
          <w:sz w:val="28"/>
          <w:szCs w:val="28"/>
        </w:rPr>
        <w:t>. Конкурс детских работ на тему «Правила дорожного движения»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   По годовому плану  детского сада  (Старший воспитатель, специалист по охране труда)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7.</w:t>
      </w:r>
      <w:r w:rsidRPr="000D2CFF">
        <w:rPr>
          <w:rFonts w:ascii="Times New Roman" w:hAnsi="Times New Roman" w:cs="Times New Roman"/>
          <w:sz w:val="28"/>
          <w:szCs w:val="28"/>
        </w:rPr>
        <w:t xml:space="preserve"> Подбор и систематизация игр по по теме: «Правила дорожного движения»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       В течение года, воспитатели групп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Работа с детьми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1.</w:t>
      </w:r>
      <w:r w:rsidRPr="000D2CFF">
        <w:rPr>
          <w:rFonts w:ascii="Times New Roman" w:hAnsi="Times New Roman" w:cs="Times New Roman"/>
          <w:sz w:val="28"/>
          <w:szCs w:val="28"/>
        </w:rPr>
        <w:t xml:space="preserve"> Целевые прогулки: средние группы; старшие, подготовительные группы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 раз в два месяца, 1 раз в месяц (Воспитатели групп)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2</w:t>
      </w:r>
      <w:r w:rsidRPr="000D2CFF">
        <w:rPr>
          <w:rFonts w:ascii="Times New Roman" w:hAnsi="Times New Roman" w:cs="Times New Roman"/>
          <w:sz w:val="28"/>
          <w:szCs w:val="28"/>
        </w:rPr>
        <w:t>. Игры (подвижные, дидактические, сюжетно – ролевые, театрализованные)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Ежедневно (Воспитатели групп)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3</w:t>
      </w:r>
      <w:r w:rsidRPr="000D2CFF">
        <w:rPr>
          <w:rFonts w:ascii="Times New Roman" w:hAnsi="Times New Roman" w:cs="Times New Roman"/>
          <w:sz w:val="28"/>
          <w:szCs w:val="28"/>
        </w:rPr>
        <w:t>. Занятия в группах: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по ознакомлению с окружающим и развитию речи;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изобразительной деятельности;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конструированию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 раз в квартал (Воспитатели групп)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4.</w:t>
      </w:r>
      <w:r w:rsidRPr="000D2CFF">
        <w:rPr>
          <w:rFonts w:ascii="Times New Roman" w:hAnsi="Times New Roman" w:cs="Times New Roman"/>
          <w:sz w:val="28"/>
          <w:szCs w:val="28"/>
        </w:rPr>
        <w:t xml:space="preserve"> Чтение художественной литературы:  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В течение года (Воспитатели)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5</w:t>
      </w:r>
      <w:r w:rsidRPr="000D2CFF">
        <w:rPr>
          <w:rFonts w:ascii="Times New Roman" w:hAnsi="Times New Roman" w:cs="Times New Roman"/>
          <w:sz w:val="28"/>
          <w:szCs w:val="28"/>
        </w:rPr>
        <w:t>. Чтение и заучивание стихотворений по тематике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В течение года (Воспитатели)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6</w:t>
      </w:r>
      <w:r w:rsidRPr="000D2CFF">
        <w:rPr>
          <w:rFonts w:ascii="Times New Roman" w:hAnsi="Times New Roman" w:cs="Times New Roman"/>
          <w:sz w:val="28"/>
          <w:szCs w:val="28"/>
        </w:rPr>
        <w:t>. Загадывание детям загадок о дорожном движении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В течение года (Воспитатели)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Pr="000D2CFF">
        <w:rPr>
          <w:rFonts w:ascii="Times New Roman" w:hAnsi="Times New Roman" w:cs="Times New Roman"/>
          <w:sz w:val="28"/>
          <w:szCs w:val="28"/>
        </w:rPr>
        <w:t>.  Участие инспектора ГИБДД в проведении занятий, родительских собраний. мастер-классов, тематических бесед, экскурсий с детьми старшего дошкольного возраста по правилам дорожного движения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8</w:t>
      </w:r>
      <w:r w:rsidRPr="000D2CFF">
        <w:rPr>
          <w:rFonts w:ascii="Times New Roman" w:hAnsi="Times New Roman" w:cs="Times New Roman"/>
          <w:sz w:val="28"/>
          <w:szCs w:val="28"/>
        </w:rPr>
        <w:t>. Оформление папки – передвижки «Правила дорожные детям знать положено»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Сентябрь – октябрь (Старший воспитатель, воспитатели)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9</w:t>
      </w:r>
      <w:r w:rsidRPr="000D2CFF">
        <w:rPr>
          <w:rFonts w:ascii="Times New Roman" w:hAnsi="Times New Roman" w:cs="Times New Roman"/>
          <w:sz w:val="28"/>
          <w:szCs w:val="28"/>
        </w:rPr>
        <w:t>. Смотр – конкурс стенгазет в группах старшего дошкольного  возраста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Январь (Воспитатели групп)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10.</w:t>
      </w:r>
      <w:r w:rsidRPr="000D2CFF">
        <w:rPr>
          <w:rFonts w:ascii="Times New Roman" w:hAnsi="Times New Roman" w:cs="Times New Roman"/>
          <w:sz w:val="28"/>
          <w:szCs w:val="28"/>
        </w:rPr>
        <w:t xml:space="preserve"> Оформление выставки рисунков «Азбука дорожного движения» в холле детского сада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Февраль (Педагог дополнительного образования) конструирование</w:t>
      </w:r>
    </w:p>
    <w:p w:rsidR="00F47BBE" w:rsidRPr="000D2CFF" w:rsidRDefault="00F47BBE" w:rsidP="00F47BBE">
      <w:pPr>
        <w:jc w:val="both"/>
        <w:rPr>
          <w:sz w:val="28"/>
          <w:szCs w:val="28"/>
        </w:rPr>
      </w:pPr>
      <w:r w:rsidRPr="000D2CFF">
        <w:rPr>
          <w:sz w:val="28"/>
          <w:szCs w:val="28"/>
        </w:rPr>
        <w:t>(1 раз в квартал)</w:t>
      </w:r>
    </w:p>
    <w:p w:rsidR="00F47BBE" w:rsidRPr="000D2CFF" w:rsidRDefault="00F47BBE" w:rsidP="00F47BBE">
      <w:pPr>
        <w:jc w:val="both"/>
        <w:rPr>
          <w:sz w:val="28"/>
          <w:szCs w:val="28"/>
        </w:rPr>
      </w:pPr>
    </w:p>
    <w:p w:rsidR="00F47BBE" w:rsidRPr="000D2CFF" w:rsidRDefault="00F47BBE" w:rsidP="00F47BBE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1. Рассматривание пассажирского и грузового транспорта.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2. Сравнение автобуса и автомобиля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3. Беседа с рассматриванием иллюстраций «На чем ездят люди».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4. Беседа «Какие знаки (автомобили) я видел, когда шел в детский сад».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5. «Какие бывают машины?» (беседа).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6. Заучивание стихотворения Р. Фархади «Светофор».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7. Чтение рассказа И. Серякова «Улица, где все спешат»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8. Аппликация :«Грузовая машина», «Автобус».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9. Рисование «Грузовая машина», «Машины на дороге», «Мост для транспорта»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«Автобус» (из бумаги)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1. Рассматривание картины «Улица города».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2. Беседа с решением проблемных ситуаций.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3. «Школа пешеходных наук» (итоговое комплексное занятие)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1. Рисование «Улица города», «Регулируемый перекресток», «Дорожные знаки», «Автобус с флажками едет по улице».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2. Аппликация «На нашей улице», «Какие бывают грузовые автомобили», «Троллейбус»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3. «Мосты для разного вида транспорта».  «Светофор» (из бумаги).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4. «Улица города» (из строительного материала)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Подготовительная группа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1. Рассказ воспитателя «Служебный транспорт».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2. Беседа по картине «Машины на мосту».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3. Беседа «На чем люди ездили и ездят».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4. Беседа «Улица города».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5. Чтение рассказа Н. Носова «Автомобиль».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6. Пересказ рассказа «Санки».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7. «Правила дорожного движения» (итоговое комплексное занятие)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1. Рисование «Служебные машины», «Автобус и троллейбус», «Мы едем в автобусе по городу», «Нарисуй любой вид транспорта».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2. Аппликация «Транспорт», «Вырежи и наклей любой вид транспорта», «Автобус и троллейбус».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3. Коллективная работа «Улица, на которой стоит детский сад» (рисование и аппликация)</w:t>
      </w:r>
    </w:p>
    <w:p w:rsidR="00F47BBE" w:rsidRPr="00A7433C" w:rsidRDefault="00F47BBE" w:rsidP="00F47B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«Наша улица», «Грузовые машины</w:t>
      </w:r>
      <w:r w:rsidRPr="00A7433C">
        <w:rPr>
          <w:rFonts w:ascii="Times New Roman" w:hAnsi="Times New Roman" w:cs="Times New Roman"/>
          <w:sz w:val="24"/>
          <w:szCs w:val="24"/>
        </w:rPr>
        <w:t>».</w:t>
      </w:r>
    </w:p>
    <w:p w:rsidR="00F47BBE" w:rsidRPr="00B82AF1" w:rsidRDefault="00F47BBE" w:rsidP="00F47BB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2CFF">
        <w:rPr>
          <w:rFonts w:ascii="Times New Roman" w:hAnsi="Times New Roman" w:cs="Times New Roman"/>
          <w:b/>
          <w:sz w:val="28"/>
          <w:szCs w:val="28"/>
          <w:u w:val="single"/>
        </w:rPr>
        <w:t>6.Основное содержание работы с детьми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2CFF">
        <w:rPr>
          <w:rFonts w:ascii="Times New Roman" w:hAnsi="Times New Roman" w:cs="Times New Roman"/>
          <w:b/>
          <w:sz w:val="28"/>
          <w:szCs w:val="28"/>
          <w:u w:val="single"/>
        </w:rPr>
        <w:t>по правилам безопасного поведения на улице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7BBE" w:rsidRPr="000D2CFF" w:rsidRDefault="00F47BBE" w:rsidP="00F47BBE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F47BBE" w:rsidRPr="000D2CFF" w:rsidRDefault="00F47BBE" w:rsidP="00F47BB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В средней группе воспитатели знакомят детей с местами движения машин и людей, рассматривают вместе с ними иллюстрации с изображениями транспортного светофора. Во время прогулки у ближайшего перекрестка дети следят за работой светофора, уточняют назначение его световых сигналов для пешеходов и водителей. Очень важно разъяснить: когда загорается  зеленый для пешеходов и разрешает им движение (при предварительной оценке состояния улицы), для водителей в это время горит красный - запрещающий сигнал. Когда загорается зеленый сигнал для водителей и разрешает движение автомобилей, для пешеходов вспыхивает красный сигнал: «Стой!» Дети наблюдают, как с помощью светофора регулируется движение машин и людей. Полученные знания закрепляются в дидактических играх («Найди свой цвет», «Хорошо - плохо», «Собери светофор»).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Дорожное движение требует от ребенка большого внимания, поэтому значительное место отводится играм на развитие внимания («Что изменилось?», «Кто позвал?», «Кто ушел?», «Сделай, как было» и др.).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lastRenderedPageBreak/>
        <w:t>Дети средней группы встречаются с сотрудником ГИБДД, рассматривают патрульную машину, знакомятся с назначением светового сигнала - проблескового маячка на крыше машины.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Новым для них будет разговор о пешеходном переходе, его назначении. Дети упражняются в поиске его на макетах участка детского сада и на иллюстрациях в книгах.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F47BBE" w:rsidRPr="000D2CFF" w:rsidRDefault="00F47BBE" w:rsidP="00F47BB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В старшей группе ребята изучают азбуку улиц и дорог, куда входят понятия «проезжая часть», «дорожные знаки», для пешеходов - «Пешеходный переход». Для этого воспитатели проводят целевые прогулки к перекрестку, вдоль улицы; экскурсии, беседы, игры; читают художественную литературу.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В этом возрасте пора уже уделять внимание ознакомлению детей с дорожными знаками. Начинать необходимо работу со знаков для пешеходов: информационно-указательные - «Пешеходный переход», «Место остановки автобуса ; запрещающие знаки: «Движение пешеходов запрещено», «Движение на велосипедах запрещено»; знаки сервиса: «Больница», «Телефон», «Пункт питания».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Подготовительная группа</w:t>
      </w:r>
    </w:p>
    <w:p w:rsidR="00F47BBE" w:rsidRPr="000D2CFF" w:rsidRDefault="00F47BBE" w:rsidP="00F47BB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В подготовительной группе знания детей  правила дорожного движения уже систематизируются.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На игровой площадке организуют перекресток, где проводят игры, в ходе которых закрепляют знания о назначении дорожных знаков, умение пользоваться пешеходным переходом, регулировать движение на перекрестке в роли регулировщика.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На занятиях знакомят детей с новыми для них правилами поведения пешеходов и пассажиров (переходить улицу только по пешеходному переходу, идти шагом, быть внимательными и взаимно вежливыми; ожидать пассажирский транспорт на посадочных площадках: уступать места пожилым и малышам и т. д.). Следует разъяснять детям, как важно будущим школьникам не только знать, но и выполнять правила дорожного движения, когда они самостоятельно будут ходить по улицам города.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Для развития внимания, памяти детей старшего дошкольного возраста существуют многочисленные дидактические игры («Скажи, что запомнил», «Найди по схеме», «Что изменилось?», «Найди, о чем расскажу», «Хорошо - плохо», «Найди, где спрятался знак», «Лабиринты» и др.).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pStyle w:val="a9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Содержание работы с детьми по проведению целевых прогулок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lastRenderedPageBreak/>
        <w:t>Целевые прогулки, включенные в план работы по профилактике дорожно-транспортного травматизма, также направлены на закрепление дошкольниками знаний, полученных на занятиях в группах.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Примерная тематика целевых прогулок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Средняя группа: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знакомство с улицей;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наша улица;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сравнение легкового и грузового автомобилей;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наблюдение за светофором.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Старшая группа: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улица;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правила поведения на улице;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наблюдение за транспортом;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прогулка пешехода;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переход;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перекресток;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наблюдение за работой светофора;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наблюдение за работой инспектора ДПС ГИБДД;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прогулка к автобусной остановке.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Подготовительная группа: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улицы и перекрестки;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правила дорожного движения;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наблюдение за работой светофора;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наблюдение за движением машин и работой водителя;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наблюдение за работой инспектора ДПС ГИБДД;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значение дорожных знаков;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знакомство с местом остановки пассажирского транспорта;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пешеходный переход (подземный и наземный);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островок безопасности.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Программа целевых прогулок в средней группе  проводятся  один раз в два месяца. Детей знакомят с жилыми и общественными зданиями, дорогой рядом с детским садом, транспортом, который движется по этой дороге, конкретными правилами дорожного движения, со словами: “проезжая часть”, “одностороннее и двустороннее движение”, “пешеход”, “переход”.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В старшей группе целевые прогулки организуются один раз в месяц. На них закрепляются представления детей о проезжей части, осевой линии; дети знакомятся с перекрестком, некоторыми дорожными знаками, получают более полные знания о правилах для пешеходов и пассажиров.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lastRenderedPageBreak/>
        <w:t>На целевых прогулках в подготовительной группе (один раз в месяц) дошкольники наблюдают за движением транспорта, работой водителя, сигналами светофора. Расширяются знания детей об инспекторах ДПС ГИБДД, контролирующих и регулирующих движение на улице. Продолжается знакомство с назначением дорожных знаков и их начертанием. Закрепляется правильное употребление пространственной терминологии (слева – справа, вверху – внизу, спереди – сзади, рядом, навстречу, на противоположной стороне, посередине, напротив, вдоль и т. д.). Дети должны хорошо ориентироваться в окружающей обстановке, ее изменениях, правильно реагировать на ни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П Р И Л О Ж Е Н И Е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1.Примерные вопросы для мониторинга по определению знаний детей по ПДД.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Средний дошкольный возраст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1. Что такое дорога?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2. Где расположен тротуар? Почему люди могут ходить только по тротуару?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3. Где люди должны переходить улицу?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4. Когда можно переходить улицу?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5. Какие сигналы есть у светофора? Что они обозначают?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6. Почему нельзя играть на дороге?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7. Какие виды транспорта вы знаете?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Старший дошкольный возраст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1. Как называется часть улицы, по которой едут машины?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2. Как называется часть улицы, отведенная для пешеходов?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3. Кого называют пешеходом?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4. Где безопасно переходить улицу?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5. Как найти место перехода улицы?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6. Как перейти через дорогу?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7. Что обозначает красный (зеленый, желтый) сигнал светофора для пешеходов, водителей?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8. Как нужно переходить улицу вблизи остановки маршрутного транспорта?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9. Почему нельзя играть на дороге?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10. Почему по тротуару нельзя ходить толпой?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11. Назовите виды транспорта.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12. На каких машинах устанавливают сигнал «Сирена»?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13. Для чего вдоль дорог поставлены знаки?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14. Какие знаки вам известны, что они обозначают?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lastRenderedPageBreak/>
        <w:t>15. Какие правила необходимо соблюдать пассажиру общественного транспорта?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Вопросы для проверки знаний ПДД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(старшая группа)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На каждый вопрос дается готовый ответ в помощь воспитателю.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1.        Что такое дорога?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Дорога — часть улицы, по которой движутся машины, а также тротуар, обочина,  разделительные полосы.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2.        Что такое тротуар?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Тротуар — часть дороги, по которой ходят люди (пешеходы), он находится рядом с проезжей частью или отделен от нее газоном.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3.        Как нужно ходить по тротуару?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Идя по тротуару,  нужно держаться середины. Если идти близко к дороге, может сбить машина.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4.        Кого называют пешеходом?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Пешеходом называется человек, идущий по дороге, тротуару, обочине или переходящий улицу.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5.        Почему нельзя ходить по проезжей части?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По проезжей части нельзя ходить потому, что там едут машины. 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Пешеход, идущий по дороге, мешает водителям, по его вине может произойти авария или погибнуть люди.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6.        Где можно переходить улицу?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Улицу можно переходить в специальных местах - пешеходных переходах. Если вблизи переходов нет, нужно убедиться, что нет движущегося транспорта, и только тогда переходить улицу.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7.        Для чего нужен светофор?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Светофор нужен для регулирования движения машин и пешеходов. Он показывает, когда нужно ехать машинам, когда переходить улицу пешеходам.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8.        Какие бывают светофоры?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Светофоры бывают двух видов: для машин и для пешеходов.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9.        Какие сигналы подает светофор и что означает каждый сигнал?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Светофор подает сигналы трех цветов: красный, желтый, зеленый. Красный свет запрещает движение транспорта, желтый свет - предупредительный. Если желтый свет загорается после красного света - приготовьтесь - скоро можно будет продолжить движение. Если желтый свет загорается после зеленого - будь внимателен - сейчас движение будет запрещено.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10.        Какие сигналы подает светофор для пешеходов?</w:t>
      </w:r>
    </w:p>
    <w:p w:rsidR="00F47BBE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Светофор для пешеходов подает два сигнала: красный - силуэт человека на светофоре стоит и зеленый — силуэт </w:t>
      </w:r>
      <w:r>
        <w:rPr>
          <w:rFonts w:ascii="Times New Roman" w:hAnsi="Times New Roman" w:cs="Times New Roman"/>
          <w:sz w:val="28"/>
          <w:szCs w:val="28"/>
        </w:rPr>
        <w:t>человека на светофоре движется.\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11.        Кто управляет машиной?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lastRenderedPageBreak/>
        <w:t>Машиной управляет водитель. Он должен знать устройство машины и ПДД. Во время езды водитель следит за дорогой, движущимися машинами, дорожными знаками, пешеходами.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Вопросы для проверки знаний ПДД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(подготовительная к школе группа</w:t>
      </w:r>
      <w:r w:rsidRPr="000D2CFF">
        <w:rPr>
          <w:rFonts w:ascii="Times New Roman" w:hAnsi="Times New Roman" w:cs="Times New Roman"/>
          <w:sz w:val="28"/>
          <w:szCs w:val="28"/>
        </w:rPr>
        <w:t>)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1.        Что такое улица?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Улица - часть города или населенного пункта с дорогой, дорожными знаками, пешеходными переходами (зебра, подземный, надземный), домами и учреждениями, школами, детскими садами.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2.        Что такое дорога?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Дорога - часть улицы, по которой движутся машины, а также тротуары, обочины, разделительные полосы.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3. Что такое проезжая часть?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Проезжая часть - часть дороги, предназначенная для движения транспорта. Она бывает с односторонним (когда машины движутся только в одну сторону, в одном направлении) и двусторонним движением (когда машины движутся в противоположных направлениях), границы которых обозначены разделительными полосами.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4. Что такое тротуар? Тротуар - часть дороги, предназначенная для движения пешехода, примыкающая к проезжей части, отделенная от нее газонами.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5. Что такое пешеходный переход?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Пешеходный переход - участок проезжей части, обозначенный зеброй и предназначенный для движения пешеходов через дорогу.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6. Что такое перекресток?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Перекресток — место пересечения двух дорог, регулируемое светофором.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7. Что такое остановка? Остановка - место, где останавливается транспорт для посадки и высадки пассажиров.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8. Что такое железнодорожный переезд?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Железнодорожный переезд - пересечение дороги железнодорожными путями.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9. Для чего нужен светофор?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Светофор нужен для регулирования движения транспорта и пешеходов.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Вопросы для проверки знаний правил поведения в транспорте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1.        Где должен находиться пассажир,  ожидающий транспортное средство?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Пассажир должен находиться на автобусной остановке, посадочной площадке. Если посадочная площадка отсутствует, транспорт ожидают на тротуаре или обочине.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2.        Как должен вести себя пассажир на автобусной остановке, ожидая транспорт?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Ожидая транспорт, пассажир должен вести себя спокойно, быть внимательным и осторожным.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lastRenderedPageBreak/>
        <w:t>3.        Что может случиться с пассажиром, если на автобусной остановке он будет невнимательным и неосторожным?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Около автобусной остановки очень интенсивное движение и пассажир может попасть под машину.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4.        Как пассажир должен вести себя в транспорте?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Пассажир в транспорте должен вести себя спокойно: не толкаться, проходить вперед, уступать места пожилым людям и пассажирам с детьми.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5.        Какие правила поведения в транспорте ты еще знаешь?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Пассажир не должен заходить в транспорт с мороженым, можно запачкать других людей. Нельзя ничего выбрасывать в окно, мусор может попасть в прохожего и загрязнить улицу.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Фантики от конфет и другой мусор нельзя бросать на пол в автобусе. Бумажку нужно положить в карман, а потом выбросить в урну.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В автобусе нельзя бегать, нужно крепко держаться за поручни, водитель автобуса иногда резко тормозит, можно упасть и получить травму.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6. Что еще нельзя делать в автобусе?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В автобусе нельзя громко включать музыку, ты будешь мешать другим пассажирам. Они могут не услышать, когда объявят их остановку.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\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2.Памятка для педагогов: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«Требования к проведению экскурсий, прогулок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за пределы детского сада».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Группу детей разрешается водить только по тротуару или левой обочине не более чем в два ряда, в сопровождении трех взрослых. Желательно, чтобы в руках у детей не было никаких предметов.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Переходить улицу разрешается только в местах, где имеются линии или указатели, или на перекрестках по линии продолжения тротуаров. При этом воспитатель, дойдя до середины проезжей дороги, поднятым красным флажком предупреждает водителей транспорта о колонне детей, переходящих улицу, до тех пор, пока дети не пройдут.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Рекомендуется для организованного перехода улицы с детьми младшего дошкольного возраста использовать цветную веревочку, за которую по обе ее стороны держатся дети.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Езда на велосипедах по улицам и дорогам разрешается лицам с 14 лет. Дети до 14 лет должны кататься во дворах, на игровых площадках под присмотром взрослых.</w:t>
      </w:r>
    </w:p>
    <w:p w:rsidR="00F47BBE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Движение транспорта и пешеходов на улицах и дорогах – для детей слишком сложное явление, чтобы ориентироваться в нем самостоятельно. Поэтому особое внимание должно быть уделено организации наблюдений и экскурсий. Детей следует размещать в таком месте, где группа не мешала бы движению и могла наблюдать нужные на данной экскурсии объекты.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3.Инструкция для воспитателей по предупреждению  детского дорожно – транспортного травматизма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0D2CFF" w:rsidRDefault="00F47BBE" w:rsidP="00F47B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Отправляясь на экскурсию или на прогулку по улицам города, воспитатель обязан точно знать число детей, которых он берет с собой (обязательно сделать пометку в журнале экскурсий). Оставшиеся по каким - либо причинам дети в детском саду, по указанию заведующей находятся под присмотром определенного сотрудника.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Группы детей разрешается водить только по тротуару (а не по мостовой вдоль тротуара). Нужно следить, чтобы дети шли строго по двое, взявшись за руки.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Дети очень любознательны, в пути они могут увлечься чем - нибудь, отстать или уклониться в сторону. Поэтому группу детей всегда должны сопровождать двое взрослых: один идет впереди, другой - сзади.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Переходить через улицу надо на перекрестках или в местах, где имеются знаки перехода, по пешеходным дорожкам и при зеленом сигнале светофора.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 Переходить через улицу надо напрямик (а не наискось), потому что это ближайший путь на противоположную сторону.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При переходе улицы на перекрестке надо обращать внимание не только на зеленый сигнал светофора, но и на приближающийся транспорт. Прежде чем сойти с тротуара необходимо пропустить машины.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 В тех местах, где нет тротуара, надо ходить по левой стороне, навстречу транспорту, и при его приближении уступать ему место, отходя к краю дороги.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 Воспитателям нужно брать с собой красный флажок, и в случае, когда дети не успели перейти улицу, поднятием вверх флажка дать сигнал водителю остановиться и пропустить остальных детей.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Перевозка детей разрешается только в автобусах.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При посадке в автобус детям показывают через какую две</w:t>
      </w:r>
      <w:r w:rsidRPr="00B82AF1">
        <w:rPr>
          <w:rFonts w:ascii="Times New Roman" w:hAnsi="Times New Roman" w:cs="Times New Roman"/>
          <w:sz w:val="28"/>
          <w:szCs w:val="28"/>
        </w:rPr>
        <w:t>рь надо входить. В салоне их рассаживают на сидениях.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Никто не может заменить родителей при обучении ребенка дисциплинированному поведению на улице, соблюдению им правил безопасности.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В дошкольном возрасте ребенок должен усвоить: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- Без взрослых выходить на дорогу нельзя!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- Дорога предназначена только для машин, для пешеходов есть тротуар!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- Переходить дорогу можно только по пешеходному переходу, при зеленом сигнале светофора!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- Нельзя перебегать дорогу не на переходе и перед близко идущим транспортом!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- На остановках общественного транспорта нужно подождать, когда автобус, трамвай, троллейбус отъедет, только тогда можно переходить дорогу!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Все эти понятия ребенок усвоит более прочно, если знакомить его с Правилами дорожного движения систематически, ненавязчиво, используя ситуации на улице, во дворе, на дороге.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Никогда сами не нарушайте правила дорожного движения!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Помните!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Ребенок учится законам улицы, беря пример с ВАС – родителей! Уберечь ребенка от беды на дорогах – долг взрослых.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 xml:space="preserve">   Для работы с родителями: Как использовать прогулку для привития ребенку навыков безопасного поведения на улице, отработки маршрута «Мой путь в детский сад»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Практическое обучение детей наблюдению за дорожной ситуацией должно проводиться родителями с первых совместных прогулок на улице. Многократное наблюдение ситуаций и тренировка движения помогут привить детям необходимые навыки безопасного поведения на улице. Весьма удобно для этих целей использовать путь в детский сад и обратно.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2AF1">
        <w:rPr>
          <w:rFonts w:ascii="Times New Roman" w:hAnsi="Times New Roman" w:cs="Times New Roman"/>
          <w:b/>
          <w:sz w:val="28"/>
          <w:szCs w:val="28"/>
        </w:rPr>
        <w:t>4.Общие рекомендации для родителей по предупреждению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2AF1">
        <w:rPr>
          <w:rFonts w:ascii="Times New Roman" w:hAnsi="Times New Roman" w:cs="Times New Roman"/>
          <w:b/>
          <w:sz w:val="28"/>
          <w:szCs w:val="28"/>
        </w:rPr>
        <w:t>дорожно – транспортного травматизма.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Выходить из дома следует заблаговременно - так, чтобы остался резерв времени. Ребенок должен привыкнуть ходить по дороге не спеша.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 xml:space="preserve">Увидев автобус на остановке на противоположной стороне улицы, не спешите, не бегите к нему через дорогу. Объясните ребенку, что это опасно. Можно попасть под колеса движущегося автомобиля. 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Покажите ребенку, где переход. Следите за тем, как переходите проезжую часть: не наискосок, а строго перпендикулярно. Ребенок должен осознать, что это делается для лучшего наблюдения за дорогой.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Выходя на проезжую часть дороги, прекращайте посторонние разговоры с ребенком. Он должен привыкнуть, что при переходе дороги надо сосредоточить внимание на наблюдении за дорожной ситуацией.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Там, где есть светофор, переходите улицу строго по зеленому сигналу.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Переходите улицу только по пешеходным переходам, а у перекрестка - по линии тротуаров.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B82AF1" w:rsidRDefault="00F47BBE" w:rsidP="00F47BBE">
      <w:pPr>
        <w:pStyle w:val="a9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BBE" w:rsidRPr="00B82AF1" w:rsidRDefault="00F47BBE" w:rsidP="00F47BBE">
      <w:pPr>
        <w:pStyle w:val="a9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2AF1">
        <w:rPr>
          <w:rFonts w:ascii="Times New Roman" w:hAnsi="Times New Roman" w:cs="Times New Roman"/>
          <w:b/>
          <w:sz w:val="28"/>
          <w:szCs w:val="28"/>
        </w:rPr>
        <w:lastRenderedPageBreak/>
        <w:t>Список методической литературы по правилам дорожного движения в МДОУ «Березка»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-Альбом для раскрашивания «Говорящие картинки», Москва, издательство «Малыш», 1988 г.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-Баряева Л.Б. «Азбука дорожного движения», рабочая тетрадь для занятий с детьми старшего дошкольного возраста, Москва, «Дрофа», 2007 г., 16 стр.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-Белая К.Ю. и др. «Твоя безопасность. Как себя вести дома и на улице», для среднего и старшего дошкольного возраста, Москва, «Просвещение», 2005 г., 47 стр.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-Гостюшин А.В. Шаг за шагом. «Безопасность». Безопасное поведение. Часть 2, пособие, Москва, НПО «Школа»- Издательство «Открытый мир», 1996 г.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- Дети и дорога:основы безопасности:Учебно-методическое пособие для воспитателей ДОО по обучению детей безопасному участию в дорожном движении/ Кларина Л.М. и др./ Сост и редактор Е.Г. Артамонова и др.- М.: АНО «ЦНПРО», 2014г – 112с.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-Дидактические карточки. «Внимание! Опасно!» Правила безопасного поведения ребенка. Москва, изд. «Школьная пресса».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-Знакомство с окружающим миром. «Уроки безопасности»,  Ростов-на-Дону, изд. «Феникс».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-Комлева Л.А. «Дети и дорога», Каменск-Уральский, издательство «Калан», 1998 г., 24 стр.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-Методические рекомендации по обучению воспитанников дошкольных учреждений правилам пожарной безопасности, пособие для воспитателей ДОУ, г. Когалым, 2002 г.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-Михалков С. «Бездельник светофор», Новосибирск, «Детская литература», 1989 г., 16 стр.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-«Мы по улице идем», МП «Когалымская городская типография, 2 шт.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-Поддубная Л.Б. «Правила дорожного движения», подготовительная группа, Волгоград,  Издательско-торговый дом «Корифей», для воспитателей ДОУ, родителей, 96 стр.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-Потапов С. «Учебное пособие по основам безопасности жизни», для начальной школы, Москва, изд. «Аквариум», 1998 г., 64 стр.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-Правила дорожного движения для детей 3-7 лет: занятия, целевые прогулки, утренники, экскурсии/авт.сост. Г.Д. Беляевскова (и др).- Изд.2-е, перераб.-Волгоград: Учитель, 2016г -153стр.</w:t>
      </w:r>
    </w:p>
    <w:p w:rsidR="00F47BBE" w:rsidRPr="00B82AF1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>-Правила дорожного движения. Младшая и средняя группы.Занимательные материалы/Сост. Л.Б. Поббдубная.- Волгоград: ИТД «Корифей».-96стр.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AF1">
        <w:rPr>
          <w:rFonts w:ascii="Times New Roman" w:hAnsi="Times New Roman" w:cs="Times New Roman"/>
          <w:sz w:val="28"/>
          <w:szCs w:val="28"/>
        </w:rPr>
        <w:t xml:space="preserve">-Рублях В.Э. «Правила дорожного движения», учебное пособие для 1 класса, </w:t>
      </w:r>
      <w:r w:rsidRPr="000D2CFF">
        <w:rPr>
          <w:rFonts w:ascii="Times New Roman" w:hAnsi="Times New Roman" w:cs="Times New Roman"/>
          <w:sz w:val="28"/>
          <w:szCs w:val="28"/>
        </w:rPr>
        <w:t>Москва, «Просвещение», 1984 г., 48 стр.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-Саулина Т.Ф. «Три сигнала светофора», для воспитателей детского сада, Москва, «Просвещение», 1989 г., 62 стр.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lastRenderedPageBreak/>
        <w:t>-Советы мудрого ворона: Сказка-раскраска о Правилах дорожного движения, Екатеринбург, изд. «Калан», 2006 г.,16 стр.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-Тарутин О. «Для чего нам светофор», Ленинград, изд. «Детская литература», 1988 г., 20 стр.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-Усачев А., Березин А. «Школа безопасности», уч.пособие для учащихся 1 класса нач.школы по курсу «Основы безопасности жизнедеятельности», Москва, издательство АСТ, 1997 г., 176 стр.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-Фисенко М.А. «ОБЖ средняя и старшая группы», Волгоград, издательско-торговый дом «Корифей», 96 стр.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-Фисенко М.А. «ОБЖ, подготовительная группа», Волгоград, издательско-торговый дом «Корифей», 80 стр.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-Хромцова Т.Г. «Воспитание безопасного поведения в быту, Москва, Педагогическое общество России, 2005 г., для родителей, 80 стр.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-Шелегин Н.Н. «Книга про то, как уберечь себя и других от разных неприятностей и быть всегда здоровым и сильным», уч.пособие для учащихся нач.школы, Новосибирск, издательство Новосибирского университета, 1997 г., 84 стр.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Библиотечный фонд детской художественной литературы по правилам дорожного движения в МБДОУ «Березка»: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1.Дружинина М.В. «Умный светофор» Стихи. Москва «Планета детства»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2.Маршак С. «Светофор» Стихи. Москва. Издательство «Веселка», 1981 г.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3. Михалков С.В. «Бездельник светофор» Сказка  -Новосибирск «Детская литература», 1989, 16 стр..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4. Тарутин О. «Для чего нам светофор». Стихи Ленинград «Детская литература», 1988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5. Зубков Б.В. «Говорящие картинки». Альбом для раскрашивания по ПДД. Москва «Малыш», 1988, 18 стр.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6. Баряева Л.Б. «Азбука дорожного движения». Рабочая тетрадь для занятий с детьми старшего дошкольного возраста». Москва «Дрофа».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7. Тарутин О. «Для чего нам светофор» Стихи Ленинград «Детская литература», 1976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8. Шорыгина Т.А. «Осторожные сказки». Безопасность для малышей. Москва «Прометей», 2003, 78 стр.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9. Шлыгин А. «Вышел мишка из берлоги», Стихи по ПДД. Москва «Малыш», 1985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>10. Шалобаев А.Ю. «Советы мудрого ворона. Сказка – раскраска о правилах дорожного движения. Екатеринбург «Калан», 2006, 16 стр.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CFF">
        <w:rPr>
          <w:rFonts w:ascii="Times New Roman" w:hAnsi="Times New Roman" w:cs="Times New Roman"/>
          <w:b/>
          <w:sz w:val="28"/>
          <w:szCs w:val="28"/>
        </w:rPr>
        <w:t>Рекомендации родителям (Прочитайте детям):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Барто А. «Любочка».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Берестов В. «Стоял ученик на развилке дорог...»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lastRenderedPageBreak/>
        <w:t xml:space="preserve"> Георгиев Г. Светофор.  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Дорохов А. Зеленый... Желтый... Красный!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Драгунский В. «На Садовой большое движение».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Дугилов А. Моя улица.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Ермолаев Ю. Два прокола.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Житков Б. «Что я видел».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Житков Б. Светофор.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Жичка Ф. «Улица моя».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Завойская К. «Ехал странный пассажир...»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Здравствуй, друг, дорожный знак!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Здравствуй, светофор!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Иванов А. Как неразлучные друзья дорогу переходили.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Известкова Н. «Штаб «светофор».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Капустикян С. «Посиди, послушай».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Кобина И. «Дошкольникам о технике».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Кривич М. Школа пешехода.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Лавренко Б. Варенье.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Лавренко Б. Кто прав?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Лунин В. «Я — поезд», «Будущий летчик».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Маршак С. «Мяч», «Автобус номер двадцать шесть».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     милиционер», «Гололед».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Михалков С. «Одна рифма», «Велосипедист», «Дядя Степа -  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Михалков С. Дядя Степа - милиционер. Моя улица. Велосипедист. - В  сборнике «Мой друг».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Михалков С. Скверная история.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Могутин Ю. «Ты идешь по улице».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Пишумов Я. «Мы по городу идем», «Это улица моя».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Пшеничных С. «По дороге мчат машины...»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Серяков И. Машина, которую рисовать научили.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Серяков И. Улица, где все спешат.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Серяков И. Ученый дружок.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Тарутин О. Для чего нам светофор.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Токмакова И. «На лошадке ехали...» Песенка.</w:t>
      </w:r>
    </w:p>
    <w:p w:rsidR="00F47BBE" w:rsidRPr="000D2CFF" w:rsidRDefault="00F47BBE" w:rsidP="00F47B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2CFF">
        <w:rPr>
          <w:rFonts w:ascii="Times New Roman" w:hAnsi="Times New Roman" w:cs="Times New Roman"/>
          <w:sz w:val="28"/>
          <w:szCs w:val="28"/>
        </w:rPr>
        <w:t xml:space="preserve"> Цыферов Г. «Сказки на колесах». Я дружу со светофором.</w:t>
      </w:r>
    </w:p>
    <w:p w:rsidR="00F47BBE" w:rsidRPr="00F177B8" w:rsidRDefault="00F47BBE" w:rsidP="00F47B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7BBE" w:rsidRPr="00F56F26" w:rsidRDefault="00F47BBE" w:rsidP="00F47BBE">
      <w:pPr>
        <w:tabs>
          <w:tab w:val="left" w:pos="6810"/>
        </w:tabs>
        <w:jc w:val="right"/>
      </w:pPr>
    </w:p>
    <w:sectPr w:rsidR="00F47BBE" w:rsidRPr="00F56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68EC" w:rsidRDefault="00EF68EC" w:rsidP="00F56F26">
      <w:pPr>
        <w:spacing w:after="0" w:line="240" w:lineRule="auto"/>
      </w:pPr>
      <w:r>
        <w:separator/>
      </w:r>
    </w:p>
  </w:endnote>
  <w:endnote w:type="continuationSeparator" w:id="0">
    <w:p w:rsidR="00EF68EC" w:rsidRDefault="00EF68EC" w:rsidP="00F56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68EC" w:rsidRDefault="00EF68EC" w:rsidP="00F56F26">
      <w:pPr>
        <w:spacing w:after="0" w:line="240" w:lineRule="auto"/>
      </w:pPr>
      <w:r>
        <w:separator/>
      </w:r>
    </w:p>
  </w:footnote>
  <w:footnote w:type="continuationSeparator" w:id="0">
    <w:p w:rsidR="00EF68EC" w:rsidRDefault="00EF68EC" w:rsidP="00F56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1D269D"/>
    <w:multiLevelType w:val="hybridMultilevel"/>
    <w:tmpl w:val="73FE7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E1814"/>
    <w:multiLevelType w:val="hybridMultilevel"/>
    <w:tmpl w:val="FF1ED7A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D5A4627"/>
    <w:multiLevelType w:val="hybridMultilevel"/>
    <w:tmpl w:val="2BC6A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DD7B97"/>
    <w:multiLevelType w:val="hybridMultilevel"/>
    <w:tmpl w:val="FC6A1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BD28EB"/>
    <w:multiLevelType w:val="hybridMultilevel"/>
    <w:tmpl w:val="0F0A5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E1E68"/>
    <w:multiLevelType w:val="hybridMultilevel"/>
    <w:tmpl w:val="7B60B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9C51D1"/>
    <w:multiLevelType w:val="hybridMultilevel"/>
    <w:tmpl w:val="42D08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A34"/>
    <w:rsid w:val="009A5739"/>
    <w:rsid w:val="00AE0442"/>
    <w:rsid w:val="00C97E21"/>
    <w:rsid w:val="00D05A34"/>
    <w:rsid w:val="00EF68EC"/>
    <w:rsid w:val="00F47BBE"/>
    <w:rsid w:val="00F56F26"/>
    <w:rsid w:val="00F9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CD5BB"/>
  <w15:chartTrackingRefBased/>
  <w15:docId w15:val="{B960BB37-002E-4BF7-95A2-787FAFB87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7BBE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47BB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47BB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47BBE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6F26"/>
  </w:style>
  <w:style w:type="paragraph" w:styleId="a5">
    <w:name w:val="footer"/>
    <w:basedOn w:val="a"/>
    <w:link w:val="a6"/>
    <w:uiPriority w:val="99"/>
    <w:unhideWhenUsed/>
    <w:rsid w:val="00F56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6F26"/>
  </w:style>
  <w:style w:type="character" w:customStyle="1" w:styleId="10">
    <w:name w:val="Заголовок 1 Знак"/>
    <w:basedOn w:val="a0"/>
    <w:link w:val="1"/>
    <w:uiPriority w:val="9"/>
    <w:rsid w:val="00F47BB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47BB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47BB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F47BB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a7">
    <w:name w:val="Strong"/>
    <w:basedOn w:val="a0"/>
    <w:uiPriority w:val="22"/>
    <w:qFormat/>
    <w:rsid w:val="00F47BBE"/>
    <w:rPr>
      <w:b/>
      <w:bCs/>
    </w:rPr>
  </w:style>
  <w:style w:type="paragraph" w:styleId="a8">
    <w:name w:val="No Spacing"/>
    <w:uiPriority w:val="1"/>
    <w:qFormat/>
    <w:rsid w:val="00F47BBE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F47BBE"/>
    <w:pPr>
      <w:spacing w:after="200" w:line="276" w:lineRule="auto"/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F47B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47BBE"/>
    <w:rPr>
      <w:rFonts w:ascii="Segoe UI" w:hAnsi="Segoe UI" w:cs="Segoe UI"/>
      <w:sz w:val="18"/>
      <w:szCs w:val="18"/>
    </w:rPr>
  </w:style>
  <w:style w:type="character" w:customStyle="1" w:styleId="ac">
    <w:name w:val="Основной текст_"/>
    <w:basedOn w:val="a0"/>
    <w:link w:val="11"/>
    <w:rsid w:val="00F47BBE"/>
    <w:rPr>
      <w:rFonts w:ascii="Times New Roman" w:eastAsia="Times New Roman" w:hAnsi="Times New Roman" w:cs="Times New Roman"/>
      <w:b/>
      <w:bCs/>
      <w:spacing w:val="13"/>
      <w:sz w:val="16"/>
      <w:szCs w:val="16"/>
      <w:shd w:val="clear" w:color="auto" w:fill="FFFFFF"/>
    </w:rPr>
  </w:style>
  <w:style w:type="character" w:customStyle="1" w:styleId="85pt">
    <w:name w:val="Основной текст + 8;5 pt;Не полужирный"/>
    <w:basedOn w:val="ac"/>
    <w:rsid w:val="00F47BBE"/>
    <w:rPr>
      <w:rFonts w:ascii="Times New Roman" w:eastAsia="Times New Roman" w:hAnsi="Times New Roman" w:cs="Times New Roman"/>
      <w:b/>
      <w:bCs/>
      <w:color w:val="000000"/>
      <w:spacing w:val="13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2">
    <w:name w:val="Заголовок №1_"/>
    <w:basedOn w:val="a0"/>
    <w:link w:val="13"/>
    <w:rsid w:val="00F47BBE"/>
    <w:rPr>
      <w:rFonts w:ascii="MS Mincho" w:eastAsia="MS Mincho" w:hAnsi="MS Mincho" w:cs="MS Mincho"/>
      <w:spacing w:val="299"/>
      <w:sz w:val="73"/>
      <w:szCs w:val="73"/>
      <w:shd w:val="clear" w:color="auto" w:fill="FFFFFF"/>
    </w:rPr>
  </w:style>
  <w:style w:type="character" w:customStyle="1" w:styleId="136pt15pt">
    <w:name w:val="Заголовок №1 + 36 pt;Интервал 15 pt"/>
    <w:basedOn w:val="12"/>
    <w:rsid w:val="00F47BBE"/>
    <w:rPr>
      <w:rFonts w:ascii="MS Mincho" w:eastAsia="MS Mincho" w:hAnsi="MS Mincho" w:cs="MS Mincho"/>
      <w:color w:val="000000"/>
      <w:spacing w:val="304"/>
      <w:w w:val="100"/>
      <w:position w:val="0"/>
      <w:sz w:val="72"/>
      <w:szCs w:val="72"/>
      <w:shd w:val="clear" w:color="auto" w:fill="FFFFFF"/>
      <w:lang w:val="ru-RU"/>
    </w:rPr>
  </w:style>
  <w:style w:type="character" w:customStyle="1" w:styleId="21">
    <w:name w:val="Заголовок №2_"/>
    <w:basedOn w:val="a0"/>
    <w:rsid w:val="00F47B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9"/>
      <w:sz w:val="65"/>
      <w:szCs w:val="65"/>
      <w:u w:val="none"/>
    </w:rPr>
  </w:style>
  <w:style w:type="character" w:customStyle="1" w:styleId="22">
    <w:name w:val="Заголовок №2"/>
    <w:basedOn w:val="21"/>
    <w:rsid w:val="00F47B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"/>
      <w:w w:val="100"/>
      <w:position w:val="0"/>
      <w:sz w:val="65"/>
      <w:szCs w:val="65"/>
      <w:u w:val="none"/>
      <w:lang w:val="ru-RU"/>
    </w:rPr>
  </w:style>
  <w:style w:type="character" w:customStyle="1" w:styleId="23">
    <w:name w:val="Основной текст (2)_"/>
    <w:basedOn w:val="a0"/>
    <w:link w:val="24"/>
    <w:rsid w:val="00F47BBE"/>
    <w:rPr>
      <w:rFonts w:ascii="Times New Roman" w:eastAsia="Times New Roman" w:hAnsi="Times New Roman" w:cs="Times New Roman"/>
      <w:spacing w:val="10"/>
      <w:sz w:val="31"/>
      <w:szCs w:val="31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F47BBE"/>
    <w:rPr>
      <w:rFonts w:ascii="Times New Roman" w:eastAsia="Times New Roman" w:hAnsi="Times New Roman" w:cs="Times New Roman"/>
      <w:spacing w:val="8"/>
      <w:sz w:val="35"/>
      <w:szCs w:val="35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F47BBE"/>
    <w:rPr>
      <w:rFonts w:ascii="Times New Roman" w:eastAsia="Times New Roman" w:hAnsi="Times New Roman" w:cs="Times New Roman"/>
      <w:spacing w:val="13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c"/>
    <w:rsid w:val="00F47BBE"/>
    <w:pPr>
      <w:widowControl w:val="0"/>
      <w:shd w:val="clear" w:color="auto" w:fill="FFFFFF"/>
      <w:spacing w:after="0" w:line="230" w:lineRule="exact"/>
    </w:pPr>
    <w:rPr>
      <w:rFonts w:ascii="Times New Roman" w:eastAsia="Times New Roman" w:hAnsi="Times New Roman" w:cs="Times New Roman"/>
      <w:b/>
      <w:bCs/>
      <w:spacing w:val="13"/>
      <w:sz w:val="16"/>
      <w:szCs w:val="16"/>
    </w:rPr>
  </w:style>
  <w:style w:type="paragraph" w:customStyle="1" w:styleId="13">
    <w:name w:val="Заголовок №1"/>
    <w:basedOn w:val="a"/>
    <w:link w:val="12"/>
    <w:rsid w:val="00F47BBE"/>
    <w:pPr>
      <w:widowControl w:val="0"/>
      <w:shd w:val="clear" w:color="auto" w:fill="FFFFFF"/>
      <w:spacing w:after="660" w:line="0" w:lineRule="atLeast"/>
      <w:jc w:val="center"/>
      <w:outlineLvl w:val="0"/>
    </w:pPr>
    <w:rPr>
      <w:rFonts w:ascii="MS Mincho" w:eastAsia="MS Mincho" w:hAnsi="MS Mincho" w:cs="MS Mincho"/>
      <w:spacing w:val="299"/>
      <w:sz w:val="73"/>
      <w:szCs w:val="73"/>
    </w:rPr>
  </w:style>
  <w:style w:type="paragraph" w:customStyle="1" w:styleId="24">
    <w:name w:val="Основной текст (2)"/>
    <w:basedOn w:val="a"/>
    <w:link w:val="23"/>
    <w:rsid w:val="00F47BBE"/>
    <w:pPr>
      <w:widowControl w:val="0"/>
      <w:shd w:val="clear" w:color="auto" w:fill="FFFFFF"/>
      <w:spacing w:after="0" w:line="408" w:lineRule="exact"/>
      <w:jc w:val="center"/>
    </w:pPr>
    <w:rPr>
      <w:rFonts w:ascii="Times New Roman" w:eastAsia="Times New Roman" w:hAnsi="Times New Roman" w:cs="Times New Roman"/>
      <w:spacing w:val="10"/>
      <w:sz w:val="31"/>
      <w:szCs w:val="31"/>
    </w:rPr>
  </w:style>
  <w:style w:type="paragraph" w:customStyle="1" w:styleId="32">
    <w:name w:val="Основной текст (3)"/>
    <w:basedOn w:val="a"/>
    <w:link w:val="31"/>
    <w:rsid w:val="00F47BBE"/>
    <w:pPr>
      <w:widowControl w:val="0"/>
      <w:shd w:val="clear" w:color="auto" w:fill="FFFFFF"/>
      <w:spacing w:before="1740" w:after="3060" w:line="456" w:lineRule="exact"/>
      <w:jc w:val="right"/>
    </w:pPr>
    <w:rPr>
      <w:rFonts w:ascii="Times New Roman" w:eastAsia="Times New Roman" w:hAnsi="Times New Roman" w:cs="Times New Roman"/>
      <w:spacing w:val="8"/>
      <w:sz w:val="35"/>
      <w:szCs w:val="35"/>
    </w:rPr>
  </w:style>
  <w:style w:type="paragraph" w:customStyle="1" w:styleId="42">
    <w:name w:val="Основной текст (4)"/>
    <w:basedOn w:val="a"/>
    <w:link w:val="41"/>
    <w:rsid w:val="00F47BBE"/>
    <w:pPr>
      <w:widowControl w:val="0"/>
      <w:shd w:val="clear" w:color="auto" w:fill="FFFFFF"/>
      <w:spacing w:before="3060" w:after="0" w:line="0" w:lineRule="atLeast"/>
      <w:jc w:val="center"/>
    </w:pPr>
    <w:rPr>
      <w:rFonts w:ascii="Times New Roman" w:eastAsia="Times New Roman" w:hAnsi="Times New Roman" w:cs="Times New Roman"/>
      <w:spacing w:val="13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6678</Words>
  <Characters>38071</Characters>
  <Application>Microsoft Office Word</Application>
  <DocSecurity>0</DocSecurity>
  <Lines>317</Lines>
  <Paragraphs>89</Paragraphs>
  <ScaleCrop>false</ScaleCrop>
  <Company/>
  <LinksUpToDate>false</LinksUpToDate>
  <CharactersWithSpaces>44660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2018-06-01T04:42:00Z</dcterms:created>
  <dcterms:modified xsi:type="dcterms:W3CDTF">2018-06-01T05:49:00Z</dcterms:modified>
</cp:coreProperties>
</file>