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0E" w:rsidRDefault="006C1D0E">
      <w:pPr>
        <w:pStyle w:val="20"/>
        <w:framePr w:w="9096" w:h="287" w:hRule="exact" w:wrap="none" w:vAnchor="page" w:hAnchor="page" w:x="1422" w:y="4895"/>
        <w:shd w:val="clear" w:color="auto" w:fill="auto"/>
        <w:spacing w:after="0" w:line="230" w:lineRule="exact"/>
        <w:ind w:left="440"/>
      </w:pPr>
      <w:r>
        <w:t>ИНСТРУКЦИЯ</w:t>
      </w:r>
    </w:p>
    <w:p w:rsidR="006C1D0E" w:rsidRDefault="006C1D0E">
      <w:pPr>
        <w:pStyle w:val="20"/>
        <w:framePr w:w="9096" w:h="10367" w:hRule="exact" w:wrap="none" w:vAnchor="page" w:hAnchor="page" w:x="1422" w:y="5155"/>
        <w:shd w:val="clear" w:color="auto" w:fill="auto"/>
        <w:spacing w:after="0" w:line="406" w:lineRule="exact"/>
        <w:ind w:left="440"/>
      </w:pPr>
      <w:r>
        <w:t>по организации антивирусной защиты в учреждении 1. Общие требования</w:t>
      </w:r>
    </w:p>
    <w:p w:rsidR="006C1D0E" w:rsidRDefault="006C1D0E">
      <w:pPr>
        <w:pStyle w:val="BodyText"/>
        <w:framePr w:w="9096" w:h="10367" w:hRule="exact" w:wrap="none" w:vAnchor="page" w:hAnchor="page" w:x="1422" w:y="5155"/>
        <w:numPr>
          <w:ilvl w:val="0"/>
          <w:numId w:val="1"/>
        </w:numPr>
        <w:shd w:val="clear" w:color="auto" w:fill="auto"/>
        <w:tabs>
          <w:tab w:val="left" w:pos="1193"/>
        </w:tabs>
        <w:spacing w:after="68"/>
        <w:ind w:left="20" w:right="420" w:firstLine="700"/>
      </w:pPr>
      <w:r>
        <w:t>Настоящая инструкция определяет требования к организации защиты информационной системы персональных данных (далее ИСПДн) от разрушающего воздействия компьютерных вирусов и устанавливает ответственность оператора и сотрудников, эксплуатирующих и сопровождающих ИСПДн, за их выполнение.</w:t>
      </w:r>
    </w:p>
    <w:p w:rsidR="006C1D0E" w:rsidRDefault="006C1D0E">
      <w:pPr>
        <w:pStyle w:val="BodyText"/>
        <w:framePr w:w="9096" w:h="10367" w:hRule="exact" w:wrap="none" w:vAnchor="page" w:hAnchor="page" w:x="1422" w:y="5155"/>
        <w:numPr>
          <w:ilvl w:val="0"/>
          <w:numId w:val="1"/>
        </w:numPr>
        <w:shd w:val="clear" w:color="auto" w:fill="auto"/>
        <w:tabs>
          <w:tab w:val="left" w:pos="1193"/>
        </w:tabs>
        <w:spacing w:line="278" w:lineRule="exact"/>
        <w:ind w:left="20" w:right="420" w:firstLine="700"/>
      </w:pPr>
      <w:r>
        <w:t>Инструкция распространяется на ИСПДн, существующие в МДОУ «Детский №15».</w:t>
      </w:r>
    </w:p>
    <w:p w:rsidR="006C1D0E" w:rsidRDefault="006C1D0E">
      <w:pPr>
        <w:pStyle w:val="BodyText"/>
        <w:framePr w:w="9096" w:h="10367" w:hRule="exact" w:wrap="none" w:vAnchor="page" w:hAnchor="page" w:x="1422" w:y="5155"/>
        <w:shd w:val="clear" w:color="auto" w:fill="auto"/>
        <w:spacing w:after="99" w:line="278" w:lineRule="exact"/>
        <w:ind w:left="20" w:right="420"/>
      </w:pPr>
      <w:r>
        <w:t>.3. К использованию в ИСПДн допускаются только лицензионные антивирусные средства. Установка и настройка средств антивирусного контроля на ИСПДн является специально назначенным лицом в соответствии с руководствами по примению конкретных антивирусных средств.</w:t>
      </w:r>
    </w:p>
    <w:p w:rsidR="006C1D0E" w:rsidRDefault="006C1D0E">
      <w:pPr>
        <w:pStyle w:val="20"/>
        <w:framePr w:w="9096" w:h="10367" w:hRule="exact" w:wrap="none" w:vAnchor="page" w:hAnchor="page" w:x="1422" w:y="5155"/>
        <w:shd w:val="clear" w:color="auto" w:fill="auto"/>
        <w:spacing w:after="81" w:line="230" w:lineRule="exact"/>
        <w:ind w:left="440"/>
      </w:pPr>
      <w:r>
        <w:rPr>
          <w:rStyle w:val="21"/>
          <w:lang w:eastAsia="ru-RU"/>
        </w:rPr>
        <w:t xml:space="preserve">2. </w:t>
      </w:r>
      <w:r>
        <w:t>Применение средств антивирусного контроля</w:t>
      </w:r>
    </w:p>
    <w:p w:rsidR="006C1D0E" w:rsidRDefault="006C1D0E">
      <w:pPr>
        <w:pStyle w:val="BodyText"/>
        <w:framePr w:w="9096" w:h="10367" w:hRule="exact" w:wrap="none" w:vAnchor="page" w:hAnchor="page" w:x="1422" w:y="5155"/>
        <w:numPr>
          <w:ilvl w:val="1"/>
          <w:numId w:val="1"/>
        </w:numPr>
        <w:shd w:val="clear" w:color="auto" w:fill="auto"/>
        <w:tabs>
          <w:tab w:val="left" w:pos="1193"/>
        </w:tabs>
        <w:spacing w:after="58" w:line="276" w:lineRule="exact"/>
        <w:ind w:left="20" w:right="420" w:firstLine="700"/>
      </w:pPr>
      <w:r>
        <w:t>Ежедневно в начале работы при загрузке системы в автоматическом режиме проводиться антивирусный контроль всех дисков и файлов рабочих станций.</w:t>
      </w:r>
    </w:p>
    <w:p w:rsidR="006C1D0E" w:rsidRDefault="006C1D0E">
      <w:pPr>
        <w:pStyle w:val="BodyText"/>
        <w:framePr w:w="9096" w:h="10367" w:hRule="exact" w:wrap="none" w:vAnchor="page" w:hAnchor="page" w:x="1422" w:y="5155"/>
        <w:shd w:val="clear" w:color="auto" w:fill="auto"/>
        <w:spacing w:after="58" w:line="278" w:lineRule="exact"/>
        <w:ind w:left="20" w:right="420"/>
      </w:pPr>
      <w:r>
        <w:t>2.2. Устанавливаемое (изменяемое) программное обеспечение должно быть предварительно проверено на отсутствие вирусов.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самостоятельно должен провести внеочередной антивирусный контроль своей рабочей станции.</w:t>
      </w:r>
    </w:p>
    <w:p w:rsidR="006C1D0E" w:rsidRDefault="006C1D0E">
      <w:pPr>
        <w:pStyle w:val="BodyText"/>
        <w:framePr w:w="9096" w:h="10367" w:hRule="exact" w:wrap="none" w:vAnchor="page" w:hAnchor="page" w:x="1422" w:y="5155"/>
        <w:shd w:val="clear" w:color="auto" w:fill="auto"/>
        <w:spacing w:after="101" w:line="281" w:lineRule="exact"/>
        <w:ind w:left="20" w:right="420" w:firstLine="260"/>
      </w:pPr>
      <w:r>
        <w:t>В случае обнаружения при проведении антивирусной проверки зараженных (компьютерными вирусами файлов сотрудники, эксплуатирующие ИСПДн обязаны:</w:t>
      </w:r>
    </w:p>
    <w:p w:rsidR="006C1D0E" w:rsidRDefault="006C1D0E">
      <w:pPr>
        <w:pStyle w:val="BodyText"/>
        <w:framePr w:w="9096" w:h="10367" w:hRule="exact" w:wrap="none" w:vAnchor="page" w:hAnchor="page" w:x="1422" w:y="5155"/>
        <w:numPr>
          <w:ilvl w:val="0"/>
          <w:numId w:val="2"/>
        </w:numPr>
        <w:shd w:val="clear" w:color="auto" w:fill="auto"/>
        <w:tabs>
          <w:tab w:val="left" w:pos="157"/>
        </w:tabs>
        <w:spacing w:after="58" w:line="230" w:lineRule="exact"/>
        <w:ind w:left="20"/>
      </w:pPr>
      <w:r>
        <w:t>приостановить работу в ИСПДн;</w:t>
      </w:r>
    </w:p>
    <w:p w:rsidR="006C1D0E" w:rsidRDefault="006C1D0E">
      <w:pPr>
        <w:pStyle w:val="BodyText"/>
        <w:framePr w:w="9096" w:h="10367" w:hRule="exact" w:wrap="none" w:vAnchor="page" w:hAnchor="page" w:x="1422" w:y="5155"/>
        <w:numPr>
          <w:ilvl w:val="0"/>
          <w:numId w:val="2"/>
        </w:numPr>
        <w:shd w:val="clear" w:color="auto" w:fill="auto"/>
        <w:tabs>
          <w:tab w:val="left" w:pos="157"/>
        </w:tabs>
        <w:spacing w:after="122" w:line="307" w:lineRule="exact"/>
        <w:ind w:left="20" w:right="420"/>
      </w:pPr>
      <w:r>
        <w:t>провести анализ необходимости дальнейшего использования зараженных вирусом файлов; провести лечение или уничтожение зараженных файлов;</w:t>
      </w:r>
    </w:p>
    <w:p w:rsidR="006C1D0E" w:rsidRDefault="006C1D0E">
      <w:pPr>
        <w:pStyle w:val="20"/>
        <w:framePr w:w="9096" w:h="10367" w:hRule="exact" w:wrap="none" w:vAnchor="page" w:hAnchor="page" w:x="1422" w:y="5155"/>
        <w:shd w:val="clear" w:color="auto" w:fill="auto"/>
        <w:spacing w:after="77" w:line="230" w:lineRule="exact"/>
        <w:ind w:left="440"/>
      </w:pPr>
      <w:r>
        <w:t>5. Ответственность</w:t>
      </w:r>
    </w:p>
    <w:p w:rsidR="006C1D0E" w:rsidRDefault="006C1D0E">
      <w:pPr>
        <w:pStyle w:val="BodyText"/>
        <w:framePr w:w="9096" w:h="10367" w:hRule="exact" w:wrap="none" w:vAnchor="page" w:hAnchor="page" w:x="1422" w:y="5155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81" w:lineRule="exact"/>
        <w:ind w:left="20" w:right="420" w:firstLine="700"/>
      </w:pPr>
      <w:r>
        <w:t>Ответственность за организацию антивирусного контроля в соответствии с ииями настоящей Инструкции возлагается на оператора эксплуатирующего ИСПДн..</w:t>
      </w:r>
    </w:p>
    <w:p w:rsidR="006C1D0E" w:rsidRDefault="006C1D0E">
      <w:pPr>
        <w:framePr w:wrap="none" w:vAnchor="page" w:hAnchor="page" w:x="6591" w:y="17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32pt">
            <v:imagedata r:id="rId7" r:href="rId8" gain="79922f"/>
          </v:shape>
        </w:pict>
      </w:r>
    </w:p>
    <w:p w:rsidR="006C1D0E" w:rsidRDefault="006C1D0E">
      <w:pPr>
        <w:rPr>
          <w:sz w:val="2"/>
          <w:szCs w:val="2"/>
        </w:rPr>
      </w:pPr>
    </w:p>
    <w:sectPr w:rsidR="006C1D0E" w:rsidSect="001F286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0E" w:rsidRDefault="006C1D0E" w:rsidP="001F286B">
      <w:r>
        <w:separator/>
      </w:r>
    </w:p>
  </w:endnote>
  <w:endnote w:type="continuationSeparator" w:id="0">
    <w:p w:rsidR="006C1D0E" w:rsidRDefault="006C1D0E" w:rsidP="001F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0E" w:rsidRDefault="006C1D0E"/>
  </w:footnote>
  <w:footnote w:type="continuationSeparator" w:id="0">
    <w:p w:rsidR="006C1D0E" w:rsidRDefault="006C1D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C9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F85365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33044C3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86B"/>
    <w:rsid w:val="001F286B"/>
    <w:rsid w:val="0036318C"/>
    <w:rsid w:val="006C1D0E"/>
    <w:rsid w:val="00A650C9"/>
    <w:rsid w:val="00D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6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286B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F286B"/>
    <w:rPr>
      <w:rFonts w:ascii="Times New Roman" w:hAnsi="Times New Roman" w:cs="Times New Roman"/>
      <w:b/>
      <w:bCs/>
      <w:spacing w:val="-3"/>
      <w:sz w:val="23"/>
      <w:szCs w:val="23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F286B"/>
    <w:rPr>
      <w:rFonts w:ascii="Times New Roman" w:hAnsi="Times New Roman" w:cs="Times New Roman"/>
      <w:spacing w:val="-2"/>
      <w:sz w:val="23"/>
      <w:szCs w:val="23"/>
      <w:u w:val="none"/>
    </w:rPr>
  </w:style>
  <w:style w:type="character" w:customStyle="1" w:styleId="21">
    <w:name w:val="Основной текст (2) + Не полужирный"/>
    <w:aliases w:val="Интервал 0 pt"/>
    <w:basedOn w:val="2"/>
    <w:uiPriority w:val="99"/>
    <w:rsid w:val="001F286B"/>
    <w:rPr>
      <w:color w:val="000000"/>
      <w:spacing w:val="-2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1F286B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styleId="BodyText">
    <w:name w:val="Body Text"/>
    <w:basedOn w:val="Normal"/>
    <w:link w:val="BodyTextChar1"/>
    <w:uiPriority w:val="99"/>
    <w:rsid w:val="001F286B"/>
    <w:pPr>
      <w:shd w:val="clear" w:color="auto" w:fill="FFFFFF"/>
      <w:spacing w:after="60" w:line="288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2D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290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Berezka</cp:lastModifiedBy>
  <cp:revision>2</cp:revision>
  <dcterms:created xsi:type="dcterms:W3CDTF">2015-05-29T05:57:00Z</dcterms:created>
  <dcterms:modified xsi:type="dcterms:W3CDTF">2015-05-29T05:58:00Z</dcterms:modified>
</cp:coreProperties>
</file>